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0688" w14:textId="78062E5B" w:rsidR="003C67F1" w:rsidRPr="003A4671" w:rsidRDefault="00E91B3E" w:rsidP="001C3A1A">
      <w:pPr>
        <w:pStyle w:val="Heading1"/>
        <w:jc w:val="center"/>
      </w:pPr>
      <w:bookmarkStart w:id="0" w:name="_Toc144207365"/>
      <w:bookmarkStart w:id="1" w:name="_Toc145503480"/>
      <w:r w:rsidRPr="004C1D2E">
        <w:rPr>
          <w:noProof/>
        </w:rPr>
        <mc:AlternateContent>
          <mc:Choice Requires="wps">
            <w:drawing>
              <wp:anchor distT="0" distB="0" distL="114300" distR="114300" simplePos="0" relativeHeight="251665408" behindDoc="0" locked="0" layoutInCell="1" allowOverlap="1" wp14:anchorId="202D5ECF" wp14:editId="079AE785">
                <wp:simplePos x="0" y="0"/>
                <wp:positionH relativeFrom="column">
                  <wp:posOffset>4107815</wp:posOffset>
                </wp:positionH>
                <wp:positionV relativeFrom="page">
                  <wp:posOffset>381000</wp:posOffset>
                </wp:positionV>
                <wp:extent cx="2642870" cy="5092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509270"/>
                        </a:xfrm>
                        <a:prstGeom prst="rect">
                          <a:avLst/>
                        </a:prstGeom>
                        <a:noFill/>
                        <a:ln w="9525">
                          <a:noFill/>
                          <a:miter lim="800000"/>
                          <a:headEnd/>
                          <a:tailEnd/>
                        </a:ln>
                      </wps:spPr>
                      <wps:txbx>
                        <w:txbxContent>
                          <w:p w14:paraId="05F92E61" w14:textId="77777777" w:rsidR="00E91B3E" w:rsidRPr="00006F53" w:rsidRDefault="00E91B3E" w:rsidP="00E91B3E">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D5ECF" id="_x0000_t202" coordsize="21600,21600" o:spt="202" path="m,l,21600r21600,l21600,xe">
                <v:stroke joinstyle="miter"/>
                <v:path gradientshapeok="t" o:connecttype="rect"/>
              </v:shapetype>
              <v:shape id="Text Box 2" o:spid="_x0000_s1026" type="#_x0000_t202" style="position:absolute;left:0;text-align:left;margin-left:323.45pt;margin-top:30pt;width:208.1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" filled="f" stroked="f">
                <v:textbox>
                  <w:txbxContent>
                    <w:p w14:paraId="05F92E61" w14:textId="77777777" w:rsidR="00E91B3E" w:rsidRPr="00006F53" w:rsidRDefault="00E91B3E" w:rsidP="00E91B3E">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v:textbox>
                <w10:wrap anchory="page"/>
              </v:shape>
            </w:pict>
          </mc:Fallback>
        </mc:AlternateContent>
      </w:r>
      <w:r w:rsidR="000E71A8">
        <w:rPr>
          <w:noProof/>
        </w:rPr>
        <mc:AlternateContent>
          <mc:Choice Requires="wps">
            <w:drawing>
              <wp:anchor distT="45720" distB="45720" distL="114300" distR="114300" simplePos="0" relativeHeight="251663360" behindDoc="0" locked="0" layoutInCell="1" allowOverlap="1" wp14:anchorId="0B73F420" wp14:editId="251CB9E2">
                <wp:simplePos x="0" y="0"/>
                <wp:positionH relativeFrom="margin">
                  <wp:posOffset>221615</wp:posOffset>
                </wp:positionH>
                <wp:positionV relativeFrom="paragraph">
                  <wp:posOffset>669925</wp:posOffset>
                </wp:positionV>
                <wp:extent cx="6200775" cy="4000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00050"/>
                        </a:xfrm>
                        <a:prstGeom prst="rect">
                          <a:avLst/>
                        </a:prstGeom>
                        <a:solidFill>
                          <a:srgbClr val="FFFFFF"/>
                        </a:solidFill>
                        <a:ln w="9525">
                          <a:solidFill>
                            <a:srgbClr val="000000"/>
                          </a:solidFill>
                          <a:miter lim="800000"/>
                          <a:headEnd/>
                          <a:tailEnd/>
                        </a:ln>
                      </wps:spPr>
                      <wps:txbx>
                        <w:txbxContent>
                          <w:p w14:paraId="7A691CCE" w14:textId="49F55ED6" w:rsidR="003D041E" w:rsidRPr="000E71A8" w:rsidRDefault="003D041E" w:rsidP="000E71A8">
                            <w:pPr>
                              <w:jc w:val="center"/>
                              <w:rPr>
                                <w:b/>
                                <w:bCs/>
                                <w:color w:val="0070C0"/>
                              </w:rPr>
                            </w:pPr>
                            <w:r w:rsidRPr="000E71A8">
                              <w:rPr>
                                <w:b/>
                                <w:bCs/>
                                <w:color w:val="0070C0"/>
                              </w:rPr>
                              <w:t xml:space="preserve">Please read this explanatory information and then delete </w:t>
                            </w:r>
                            <w:r w:rsidR="00247696" w:rsidRPr="000E71A8">
                              <w:rPr>
                                <w:b/>
                                <w:bCs/>
                                <w:color w:val="0070C0"/>
                              </w:rPr>
                              <w:t xml:space="preserve">these </w:t>
                            </w:r>
                            <w:r w:rsidR="0083262C">
                              <w:rPr>
                                <w:b/>
                                <w:bCs/>
                                <w:color w:val="0070C0"/>
                              </w:rPr>
                              <w:t xml:space="preserve">blue </w:t>
                            </w:r>
                            <w:r w:rsidR="00247696" w:rsidRPr="000E71A8">
                              <w:rPr>
                                <w:b/>
                                <w:bCs/>
                                <w:color w:val="0070C0"/>
                              </w:rPr>
                              <w:t xml:space="preserve">notes </w:t>
                            </w:r>
                            <w:r w:rsidRPr="000E71A8">
                              <w:rPr>
                                <w:b/>
                                <w:bCs/>
                                <w:color w:val="0070C0"/>
                              </w:rPr>
                              <w:t>when developing your research protocol.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3F420" id="Text Box 1" o:spid="_x0000_s1027" type="#_x0000_t202" style="position:absolute;left:0;text-align:left;margin-left:17.45pt;margin-top:52.75pt;width:488.25pt;height:3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9CFwIAACs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">
                <v:textbox>
                  <w:txbxContent>
                    <w:p w14:paraId="7A691CCE" w14:textId="49F55ED6" w:rsidR="003D041E" w:rsidRPr="000E71A8" w:rsidRDefault="003D041E" w:rsidP="000E71A8">
                      <w:pPr>
                        <w:jc w:val="center"/>
                        <w:rPr>
                          <w:b/>
                          <w:bCs/>
                          <w:color w:val="0070C0"/>
                        </w:rPr>
                      </w:pPr>
                      <w:r w:rsidRPr="000E71A8">
                        <w:rPr>
                          <w:b/>
                          <w:bCs/>
                          <w:color w:val="0070C0"/>
                        </w:rPr>
                        <w:t xml:space="preserve">Please read this explanatory information and then delete </w:t>
                      </w:r>
                      <w:r w:rsidR="00247696" w:rsidRPr="000E71A8">
                        <w:rPr>
                          <w:b/>
                          <w:bCs/>
                          <w:color w:val="0070C0"/>
                        </w:rPr>
                        <w:t xml:space="preserve">these </w:t>
                      </w:r>
                      <w:r w:rsidR="0083262C">
                        <w:rPr>
                          <w:b/>
                          <w:bCs/>
                          <w:color w:val="0070C0"/>
                        </w:rPr>
                        <w:t xml:space="preserve">blue </w:t>
                      </w:r>
                      <w:r w:rsidR="00247696" w:rsidRPr="000E71A8">
                        <w:rPr>
                          <w:b/>
                          <w:bCs/>
                          <w:color w:val="0070C0"/>
                        </w:rPr>
                        <w:t xml:space="preserve">notes </w:t>
                      </w:r>
                      <w:r w:rsidRPr="000E71A8">
                        <w:rPr>
                          <w:b/>
                          <w:bCs/>
                          <w:color w:val="0070C0"/>
                        </w:rPr>
                        <w:t>when developing your research protocol.</w:t>
                      </w:r>
                    </w:p>
                  </w:txbxContent>
                </v:textbox>
                <w10:wrap type="square" anchorx="margin"/>
              </v:shape>
            </w:pict>
          </mc:Fallback>
        </mc:AlternateContent>
      </w:r>
      <w:r w:rsidR="00F34A83">
        <w:rPr>
          <w:noProof/>
        </w:rPr>
        <w:t>Clinical Trial</w:t>
      </w:r>
      <w:r w:rsidR="00F34A83">
        <w:t xml:space="preserve"> </w:t>
      </w:r>
      <w:r w:rsidR="003D041E">
        <w:t xml:space="preserve">Protocol </w:t>
      </w:r>
      <w:r w:rsidR="009647FC">
        <w:t>Template</w:t>
      </w:r>
      <w:bookmarkEnd w:id="0"/>
      <w:bookmarkEnd w:id="1"/>
    </w:p>
    <w:p w14:paraId="7D2B5037" w14:textId="77777777" w:rsidR="00CE2297" w:rsidRDefault="00CE2297" w:rsidP="00097C61">
      <w:pPr>
        <w:pStyle w:val="Heading2"/>
        <w:sectPr w:rsidR="00CE2297" w:rsidSect="00901694">
          <w:headerReference w:type="even" r:id="rId11"/>
          <w:headerReference w:type="default" r:id="rId12"/>
          <w:footerReference w:type="default" r:id="rId13"/>
          <w:headerReference w:type="first" r:id="rId14"/>
          <w:footerReference w:type="first" r:id="rId15"/>
          <w:pgSz w:w="11907" w:h="16840" w:code="9"/>
          <w:pgMar w:top="709" w:right="851" w:bottom="1134" w:left="851" w:header="0" w:footer="0" w:gutter="0"/>
          <w:cols w:space="708"/>
          <w:titlePg/>
          <w:docGrid w:linePitch="360"/>
        </w:sectPr>
      </w:pPr>
    </w:p>
    <w:p w14:paraId="4A95F524" w14:textId="76B55B98" w:rsidR="003D041E" w:rsidRPr="000E71A8" w:rsidRDefault="00247696" w:rsidP="00247696">
      <w:pPr>
        <w:spacing w:line="276" w:lineRule="auto"/>
        <w:jc w:val="center"/>
        <w:rPr>
          <w:color w:val="0070C0"/>
          <w:sz w:val="22"/>
          <w:szCs w:val="22"/>
        </w:rPr>
      </w:pPr>
      <w:r w:rsidRPr="000E71A8">
        <w:rPr>
          <w:color w:val="0070C0"/>
          <w:sz w:val="22"/>
          <w:szCs w:val="22"/>
        </w:rPr>
        <w:t xml:space="preserve">This document is a protocol for a research </w:t>
      </w:r>
      <w:r w:rsidR="002C1724" w:rsidRPr="000E71A8">
        <w:rPr>
          <w:color w:val="0070C0"/>
          <w:sz w:val="22"/>
          <w:szCs w:val="22"/>
        </w:rPr>
        <w:t>clinical trial</w:t>
      </w:r>
      <w:r w:rsidRPr="000E71A8">
        <w:rPr>
          <w:color w:val="0070C0"/>
          <w:sz w:val="22"/>
          <w:szCs w:val="22"/>
        </w:rPr>
        <w:t>.</w:t>
      </w:r>
    </w:p>
    <w:p w14:paraId="4C8738CC" w14:textId="77777777" w:rsidR="00247696" w:rsidRDefault="00247696" w:rsidP="008833B1">
      <w:pPr>
        <w:spacing w:line="276" w:lineRule="auto"/>
        <w:jc w:val="center"/>
        <w:rPr>
          <w:sz w:val="22"/>
          <w:szCs w:val="22"/>
        </w:rPr>
      </w:pPr>
    </w:p>
    <w:p w14:paraId="34BD21E6" w14:textId="59BD4184" w:rsidR="003D041E" w:rsidRPr="001C3A1A" w:rsidRDefault="006D4E49" w:rsidP="00D701B4">
      <w:pPr>
        <w:spacing w:line="276" w:lineRule="auto"/>
        <w:jc w:val="center"/>
        <w:rPr>
          <w:b/>
          <w:bCs/>
          <w:sz w:val="22"/>
        </w:rPr>
      </w:pPr>
      <w:bookmarkStart w:id="2" w:name="_Toc144207366"/>
      <w:r w:rsidRPr="001C3A1A">
        <w:rPr>
          <w:b/>
          <w:bCs/>
          <w:sz w:val="22"/>
        </w:rPr>
        <w:t>Statement of Compliance</w:t>
      </w:r>
      <w:bookmarkEnd w:id="2"/>
    </w:p>
    <w:p w14:paraId="11898AE5" w14:textId="62BE82BF" w:rsidR="006D4E49" w:rsidRDefault="006D4E49" w:rsidP="008833B1">
      <w:pPr>
        <w:spacing w:line="276" w:lineRule="auto"/>
        <w:jc w:val="center"/>
        <w:rPr>
          <w:sz w:val="22"/>
          <w:szCs w:val="22"/>
        </w:rPr>
      </w:pPr>
      <w:r w:rsidRPr="006D4E49">
        <w:rPr>
          <w:sz w:val="22"/>
          <w:szCs w:val="22"/>
        </w:rPr>
        <w:t>This study will be conducted in compliance with all stipulations of this protocol, the conditions of the ethics committee approval, the NHMRC National Statement on Ethical Conduct in Human Research (</w:t>
      </w:r>
      <w:r w:rsidR="00F8526A">
        <w:rPr>
          <w:sz w:val="22"/>
          <w:szCs w:val="22"/>
        </w:rPr>
        <w:t>2023)</w:t>
      </w:r>
      <w:r w:rsidRPr="006D4E49">
        <w:rPr>
          <w:sz w:val="22"/>
          <w:szCs w:val="22"/>
        </w:rPr>
        <w:t>, and the NHMRC Australian Code for the Responsible Conduct of Research (2018). If the project is a clinical trial, it will comply with the Note for Guidance on Good Clinical Practice (CPMP/ICH-135/95).</w:t>
      </w:r>
    </w:p>
    <w:p w14:paraId="0FF3A8A4" w14:textId="77777777" w:rsidR="006D4E49" w:rsidRPr="001C3A1A" w:rsidRDefault="006D4E49" w:rsidP="003D041E">
      <w:pPr>
        <w:spacing w:line="276" w:lineRule="auto"/>
        <w:rPr>
          <w:iCs/>
          <w:sz w:val="22"/>
          <w:szCs w:val="22"/>
        </w:rPr>
      </w:pPr>
    </w:p>
    <w:p w14:paraId="6F10A9D0" w14:textId="2BB7018A" w:rsidR="003D041E" w:rsidRPr="000E71A8" w:rsidRDefault="003D041E" w:rsidP="001C3A1A">
      <w:pPr>
        <w:pStyle w:val="ExplanatoryInfo"/>
        <w:rPr>
          <w:b/>
          <w:color w:val="0070C0"/>
        </w:rPr>
      </w:pPr>
      <w:r w:rsidRPr="000E71A8">
        <w:rPr>
          <w:color w:val="0070C0"/>
        </w:rPr>
        <w:t xml:space="preserve">A well written </w:t>
      </w:r>
      <w:r w:rsidRPr="000E71A8">
        <w:rPr>
          <w:color w:val="0070C0"/>
          <w:szCs w:val="22"/>
        </w:rPr>
        <w:t>research</w:t>
      </w:r>
      <w:r w:rsidRPr="000E71A8">
        <w:rPr>
          <w:color w:val="0070C0"/>
        </w:rPr>
        <w:t xml:space="preserve"> protocol is essential for high-quality research. A </w:t>
      </w:r>
      <w:r w:rsidRPr="000E71A8">
        <w:rPr>
          <w:color w:val="0070C0"/>
          <w:szCs w:val="22"/>
        </w:rPr>
        <w:t>research</w:t>
      </w:r>
      <w:r w:rsidRPr="000E71A8">
        <w:rPr>
          <w:color w:val="0070C0"/>
        </w:rPr>
        <w:t xml:space="preserve"> protocol generally follows a conventional layout. This</w:t>
      </w:r>
      <w:r w:rsidR="002C1724" w:rsidRPr="000E71A8">
        <w:rPr>
          <w:color w:val="0070C0"/>
        </w:rPr>
        <w:t xml:space="preserve"> </w:t>
      </w:r>
      <w:r w:rsidR="002C1724" w:rsidRPr="000E71A8">
        <w:rPr>
          <w:color w:val="0070C0"/>
          <w:szCs w:val="22"/>
        </w:rPr>
        <w:t xml:space="preserve">clinical trial </w:t>
      </w:r>
      <w:r w:rsidR="002C1724" w:rsidRPr="000E71A8">
        <w:rPr>
          <w:color w:val="0070C0"/>
        </w:rPr>
        <w:t>protocol</w:t>
      </w:r>
      <w:r w:rsidRPr="000E71A8">
        <w:rPr>
          <w:color w:val="0070C0"/>
        </w:rPr>
        <w:t xml:space="preserve"> </w:t>
      </w:r>
      <w:r w:rsidR="002C1724" w:rsidRPr="000E71A8">
        <w:rPr>
          <w:color w:val="0070C0"/>
          <w:szCs w:val="22"/>
        </w:rPr>
        <w:t>template</w:t>
      </w:r>
      <w:r w:rsidRPr="000E71A8">
        <w:rPr>
          <w:color w:val="0070C0"/>
        </w:rPr>
        <w:t xml:space="preserve"> aims to offer a generic guide, suitable for a broad range of clinical </w:t>
      </w:r>
      <w:r w:rsidR="00D73546" w:rsidRPr="000E71A8">
        <w:rPr>
          <w:color w:val="0070C0"/>
          <w:szCs w:val="22"/>
        </w:rPr>
        <w:t xml:space="preserve">research </w:t>
      </w:r>
      <w:r w:rsidR="00D73546" w:rsidRPr="000E71A8">
        <w:rPr>
          <w:color w:val="0070C0"/>
        </w:rPr>
        <w:t>trials</w:t>
      </w:r>
      <w:r w:rsidRPr="000E71A8">
        <w:rPr>
          <w:color w:val="0070C0"/>
        </w:rPr>
        <w:t xml:space="preserve"> in Metro South Health. </w:t>
      </w:r>
    </w:p>
    <w:p w14:paraId="6D4F95B5" w14:textId="77777777" w:rsidR="003D041E" w:rsidRPr="000E71A8" w:rsidRDefault="003D041E" w:rsidP="001C3A1A">
      <w:pPr>
        <w:pStyle w:val="ExplanatoryInfo"/>
        <w:rPr>
          <w:color w:val="0070C0"/>
        </w:rPr>
      </w:pPr>
    </w:p>
    <w:p w14:paraId="212F386B" w14:textId="0A1620DD" w:rsidR="003D041E" w:rsidRPr="000E71A8" w:rsidRDefault="003D041E" w:rsidP="001C3A1A">
      <w:pPr>
        <w:pStyle w:val="ExplanatoryInfo"/>
        <w:rPr>
          <w:color w:val="0070C0"/>
        </w:rPr>
      </w:pPr>
      <w:r w:rsidRPr="000E71A8">
        <w:rPr>
          <w:color w:val="0070C0"/>
        </w:rPr>
        <w:t>The preparation of a research protocol is an importa</w:t>
      </w:r>
      <w:r w:rsidRPr="0083262C">
        <w:rPr>
          <w:color w:val="0070C0"/>
        </w:rPr>
        <w:t>nt</w:t>
      </w:r>
      <w:r w:rsidR="000E71A8" w:rsidRPr="0083262C">
        <w:rPr>
          <w:color w:val="0070C0"/>
        </w:rPr>
        <w:t xml:space="preserve"> </w:t>
      </w:r>
      <w:r w:rsidR="003930F9">
        <w:rPr>
          <w:color w:val="0070C0"/>
        </w:rPr>
        <w:t xml:space="preserve">first </w:t>
      </w:r>
      <w:r w:rsidR="000E71A8" w:rsidRPr="0083262C">
        <w:rPr>
          <w:color w:val="0070C0"/>
        </w:rPr>
        <w:t>s</w:t>
      </w:r>
      <w:r w:rsidRPr="0083262C">
        <w:rPr>
          <w:color w:val="0070C0"/>
        </w:rPr>
        <w:t>tep in</w:t>
      </w:r>
      <w:r w:rsidRPr="000E71A8">
        <w:rPr>
          <w:color w:val="0070C0"/>
        </w:rPr>
        <w:t xml:space="preserve"> the research process for the following reasons: </w:t>
      </w:r>
    </w:p>
    <w:p w14:paraId="184CCBDC" w14:textId="77777777" w:rsidR="000E71A8" w:rsidRPr="000E71A8" w:rsidRDefault="000E71A8" w:rsidP="000E71A8">
      <w:pPr>
        <w:numPr>
          <w:ilvl w:val="0"/>
          <w:numId w:val="5"/>
        </w:numPr>
        <w:autoSpaceDE w:val="0"/>
        <w:autoSpaceDN w:val="0"/>
        <w:adjustRightInd w:val="0"/>
        <w:spacing w:line="276" w:lineRule="auto"/>
        <w:jc w:val="both"/>
        <w:rPr>
          <w:bCs/>
          <w:i/>
          <w:iCs/>
          <w:color w:val="0070C0"/>
          <w:sz w:val="22"/>
          <w:szCs w:val="22"/>
        </w:rPr>
      </w:pPr>
      <w:r w:rsidRPr="000E71A8">
        <w:rPr>
          <w:bCs/>
          <w:i/>
          <w:iCs/>
          <w:color w:val="0070C0"/>
          <w:sz w:val="22"/>
          <w:szCs w:val="22"/>
        </w:rPr>
        <w:t>It provides the background and justification for the project</w:t>
      </w:r>
    </w:p>
    <w:p w14:paraId="55358871" w14:textId="77777777" w:rsidR="000E71A8" w:rsidRPr="000E71A8" w:rsidRDefault="000E71A8" w:rsidP="000E71A8">
      <w:pPr>
        <w:numPr>
          <w:ilvl w:val="0"/>
          <w:numId w:val="5"/>
        </w:numPr>
        <w:autoSpaceDE w:val="0"/>
        <w:autoSpaceDN w:val="0"/>
        <w:adjustRightInd w:val="0"/>
        <w:spacing w:line="276" w:lineRule="auto"/>
        <w:jc w:val="both"/>
        <w:rPr>
          <w:bCs/>
          <w:i/>
          <w:iCs/>
          <w:color w:val="0070C0"/>
          <w:sz w:val="22"/>
          <w:szCs w:val="22"/>
        </w:rPr>
      </w:pPr>
      <w:r w:rsidRPr="000E71A8">
        <w:rPr>
          <w:bCs/>
          <w:i/>
          <w:iCs/>
          <w:color w:val="0070C0"/>
          <w:sz w:val="22"/>
          <w:szCs w:val="22"/>
        </w:rPr>
        <w:t xml:space="preserve">It details the research question, research aims, hypothesis, methodology, risk management including data protection and statistical analysis. </w:t>
      </w:r>
    </w:p>
    <w:p w14:paraId="01C048DF" w14:textId="77777777" w:rsidR="000E71A8" w:rsidRPr="000E71A8" w:rsidRDefault="000E71A8" w:rsidP="000E71A8">
      <w:pPr>
        <w:numPr>
          <w:ilvl w:val="0"/>
          <w:numId w:val="5"/>
        </w:numPr>
        <w:autoSpaceDE w:val="0"/>
        <w:autoSpaceDN w:val="0"/>
        <w:adjustRightInd w:val="0"/>
        <w:spacing w:line="276" w:lineRule="auto"/>
        <w:jc w:val="both"/>
        <w:rPr>
          <w:bCs/>
          <w:i/>
          <w:iCs/>
          <w:color w:val="0070C0"/>
          <w:sz w:val="22"/>
          <w:szCs w:val="22"/>
        </w:rPr>
      </w:pPr>
      <w:r w:rsidRPr="000E71A8">
        <w:rPr>
          <w:bCs/>
          <w:i/>
          <w:iCs/>
          <w:color w:val="0070C0"/>
          <w:sz w:val="22"/>
          <w:szCs w:val="22"/>
        </w:rPr>
        <w:t>It is the roadmap for the conduct of the research.</w:t>
      </w:r>
    </w:p>
    <w:p w14:paraId="48B8431E" w14:textId="77777777" w:rsidR="000E71A8" w:rsidRPr="000E71A8" w:rsidRDefault="000E71A8" w:rsidP="000E71A8">
      <w:pPr>
        <w:numPr>
          <w:ilvl w:val="0"/>
          <w:numId w:val="5"/>
        </w:numPr>
        <w:autoSpaceDE w:val="0"/>
        <w:autoSpaceDN w:val="0"/>
        <w:adjustRightInd w:val="0"/>
        <w:spacing w:line="276" w:lineRule="auto"/>
        <w:jc w:val="both"/>
        <w:rPr>
          <w:bCs/>
          <w:i/>
          <w:iCs/>
          <w:color w:val="0070C0"/>
          <w:sz w:val="22"/>
          <w:szCs w:val="22"/>
        </w:rPr>
      </w:pPr>
      <w:r w:rsidRPr="000E71A8">
        <w:rPr>
          <w:bCs/>
          <w:i/>
          <w:iCs/>
          <w:color w:val="0070C0"/>
          <w:sz w:val="22"/>
          <w:szCs w:val="22"/>
        </w:rPr>
        <w:t xml:space="preserve">It provides the basis for Human Research Ethics Applications (HREAs).  </w:t>
      </w:r>
    </w:p>
    <w:p w14:paraId="30EF8B5D" w14:textId="77777777" w:rsidR="003D041E" w:rsidRPr="000E71A8" w:rsidRDefault="003D041E" w:rsidP="001C3A1A">
      <w:pPr>
        <w:pStyle w:val="ExplanatoryInfo"/>
        <w:rPr>
          <w:color w:val="0070C0"/>
        </w:rPr>
      </w:pPr>
    </w:p>
    <w:p w14:paraId="70C22BB3" w14:textId="3EEA8CB6" w:rsidR="003D041E" w:rsidRPr="000E71A8" w:rsidRDefault="003D041E" w:rsidP="001C3A1A">
      <w:pPr>
        <w:pStyle w:val="ExplanatoryInfo"/>
        <w:rPr>
          <w:color w:val="0070C0"/>
        </w:rPr>
      </w:pPr>
      <w:r w:rsidRPr="000E71A8">
        <w:rPr>
          <w:color w:val="0070C0"/>
        </w:rPr>
        <w:t xml:space="preserve">The template contains a broad outline of sections usually expected in a </w:t>
      </w:r>
      <w:r w:rsidR="00F34A83" w:rsidRPr="000E71A8">
        <w:rPr>
          <w:color w:val="0070C0"/>
        </w:rPr>
        <w:t xml:space="preserve">clinical trial </w:t>
      </w:r>
      <w:r w:rsidRPr="000E71A8">
        <w:rPr>
          <w:color w:val="0070C0"/>
        </w:rPr>
        <w:t xml:space="preserve">protocol. It is a guide to the information conventionally required rather than aiming to be definitive. Therefore, not all of the sections will be relevant for every </w:t>
      </w:r>
      <w:r w:rsidR="00D73546" w:rsidRPr="000E71A8">
        <w:rPr>
          <w:color w:val="0070C0"/>
          <w:szCs w:val="22"/>
        </w:rPr>
        <w:t xml:space="preserve">clinical </w:t>
      </w:r>
      <w:r w:rsidR="00F34A83" w:rsidRPr="000E71A8">
        <w:rPr>
          <w:color w:val="0070C0"/>
        </w:rPr>
        <w:t xml:space="preserve">trial </w:t>
      </w:r>
      <w:r w:rsidRPr="000E71A8">
        <w:rPr>
          <w:color w:val="0070C0"/>
        </w:rPr>
        <w:t>protocol and may be modified or deleted as applicable.</w:t>
      </w:r>
    </w:p>
    <w:p w14:paraId="641365B7" w14:textId="77777777" w:rsidR="003D041E" w:rsidRPr="001C3A1A" w:rsidRDefault="003D041E" w:rsidP="003D041E">
      <w:pPr>
        <w:autoSpaceDE w:val="0"/>
        <w:autoSpaceDN w:val="0"/>
        <w:adjustRightInd w:val="0"/>
        <w:spacing w:line="276" w:lineRule="auto"/>
        <w:rPr>
          <w:sz w:val="22"/>
        </w:rPr>
      </w:pPr>
    </w:p>
    <w:p w14:paraId="573208B4" w14:textId="39CD46E9" w:rsidR="003D041E" w:rsidRPr="001C3A1A" w:rsidRDefault="003D041E" w:rsidP="001C3A1A">
      <w:pPr>
        <w:pStyle w:val="ExplanatoryInfo"/>
        <w:rPr>
          <w:b/>
          <w:bCs/>
          <w:i w:val="0"/>
          <w:iCs/>
          <w:color w:val="0070C0"/>
        </w:rPr>
      </w:pPr>
      <w:r w:rsidRPr="001C3A1A">
        <w:rPr>
          <w:b/>
          <w:bCs/>
          <w:i w:val="0"/>
          <w:iCs/>
          <w:color w:val="0070C0"/>
        </w:rPr>
        <w:t>The following resources should be revie</w:t>
      </w:r>
      <w:r w:rsidR="003A27E3" w:rsidRPr="001C3A1A">
        <w:rPr>
          <w:b/>
          <w:bCs/>
          <w:i w:val="0"/>
          <w:iCs/>
          <w:color w:val="0070C0"/>
        </w:rPr>
        <w:t>we</w:t>
      </w:r>
      <w:r w:rsidRPr="001C3A1A">
        <w:rPr>
          <w:b/>
          <w:bCs/>
          <w:i w:val="0"/>
          <w:iCs/>
          <w:color w:val="0070C0"/>
        </w:rPr>
        <w:t>d when preparing your research protocol</w:t>
      </w:r>
    </w:p>
    <w:p w14:paraId="3584B875" w14:textId="4EBA62EE" w:rsidR="003D041E" w:rsidRPr="001C3A1A" w:rsidRDefault="003D041E" w:rsidP="001C3A1A">
      <w:pPr>
        <w:pStyle w:val="ExplanatoryInfo"/>
        <w:rPr>
          <w:i w:val="0"/>
          <w:iCs/>
          <w:color w:val="0070C0"/>
        </w:rPr>
      </w:pPr>
      <w:bookmarkStart w:id="3" w:name="_Hlk144822718"/>
      <w:r w:rsidRPr="001C3A1A">
        <w:rPr>
          <w:i w:val="0"/>
          <w:iCs/>
          <w:color w:val="0070C0"/>
        </w:rPr>
        <w:t>National Statement on Ethical Conduct in Human Research (20</w:t>
      </w:r>
      <w:r w:rsidR="00957962" w:rsidRPr="001C3A1A">
        <w:rPr>
          <w:i w:val="0"/>
          <w:iCs/>
          <w:color w:val="0070C0"/>
        </w:rPr>
        <w:t>23</w:t>
      </w:r>
      <w:r w:rsidRPr="001C3A1A">
        <w:rPr>
          <w:i w:val="0"/>
          <w:iCs/>
          <w:color w:val="0070C0"/>
        </w:rPr>
        <w:t>). The National Health and Medical Research Council, the Australian Research Council and Universities Australia. Commonwealth of Australia, Canberra</w:t>
      </w:r>
    </w:p>
    <w:bookmarkEnd w:id="3"/>
    <w:p w14:paraId="39F5D019" w14:textId="59DD2EFB" w:rsidR="002C1724" w:rsidRPr="001C3A1A" w:rsidRDefault="00816F73" w:rsidP="001C3A1A">
      <w:pPr>
        <w:pStyle w:val="ExplanatoryInfo"/>
        <w:rPr>
          <w:i w:val="0"/>
          <w:iCs/>
          <w:color w:val="0070C0"/>
          <w:u w:val="single"/>
        </w:rPr>
      </w:pPr>
      <w:r w:rsidRPr="001C3A1A">
        <w:rPr>
          <w:i w:val="0"/>
          <w:iCs/>
          <w:color w:val="0070C0"/>
          <w:u w:val="single"/>
        </w:rPr>
        <w:fldChar w:fldCharType="begin"/>
      </w:r>
      <w:r w:rsidRPr="001C3A1A">
        <w:rPr>
          <w:i w:val="0"/>
          <w:iCs/>
          <w:color w:val="0070C0"/>
          <w:u w:val="single"/>
        </w:rPr>
        <w:instrText xml:space="preserve"> HYPERLINK "https://www.nhmrc.gov.au/about-us/publications/national-statement-ethical-conduct-human-research-2023" </w:instrText>
      </w:r>
      <w:r w:rsidRPr="001C3A1A">
        <w:rPr>
          <w:i w:val="0"/>
          <w:iCs/>
          <w:color w:val="0070C0"/>
          <w:u w:val="single"/>
        </w:rPr>
      </w:r>
      <w:r w:rsidRPr="001C3A1A">
        <w:rPr>
          <w:i w:val="0"/>
          <w:iCs/>
          <w:color w:val="0070C0"/>
          <w:u w:val="single"/>
        </w:rPr>
        <w:fldChar w:fldCharType="separate"/>
      </w:r>
      <w:r w:rsidR="002C1724" w:rsidRPr="001C3A1A">
        <w:rPr>
          <w:i w:val="0"/>
          <w:iCs/>
          <w:color w:val="0070C0"/>
          <w:u w:val="single"/>
        </w:rPr>
        <w:t>https://www.nhmrc.gov.au/about-us/publications/national-statement-ethical-conduct-human-research-2023</w:t>
      </w:r>
      <w:r w:rsidRPr="001C3A1A">
        <w:rPr>
          <w:i w:val="0"/>
          <w:iCs/>
          <w:color w:val="0070C0"/>
          <w:u w:val="single"/>
        </w:rPr>
        <w:fldChar w:fldCharType="end"/>
      </w:r>
      <w:r w:rsidR="001C3A1A" w:rsidRPr="001C3A1A">
        <w:rPr>
          <w:i w:val="0"/>
          <w:iCs/>
          <w:color w:val="0070C0"/>
          <w:u w:val="single"/>
        </w:rPr>
        <w:t xml:space="preserve"> </w:t>
      </w:r>
    </w:p>
    <w:p w14:paraId="7C5B25B9" w14:textId="77777777" w:rsidR="002C1724" w:rsidRPr="001C3A1A" w:rsidRDefault="002C1724" w:rsidP="001C3A1A">
      <w:pPr>
        <w:pStyle w:val="ExplanatoryInfo"/>
        <w:rPr>
          <w:i w:val="0"/>
          <w:iCs/>
          <w:color w:val="0070C0"/>
        </w:rPr>
      </w:pPr>
    </w:p>
    <w:p w14:paraId="411DCF3E" w14:textId="1223A41A" w:rsidR="003D041E" w:rsidRPr="001C3A1A" w:rsidRDefault="003D041E" w:rsidP="001C3A1A">
      <w:pPr>
        <w:pStyle w:val="ExplanatoryInfo"/>
        <w:rPr>
          <w:i w:val="0"/>
          <w:iCs/>
          <w:color w:val="0070C0"/>
        </w:rPr>
      </w:pPr>
      <w:r w:rsidRPr="001C3A1A">
        <w:rPr>
          <w:i w:val="0"/>
          <w:iCs/>
          <w:color w:val="0070C0"/>
        </w:rPr>
        <w:t>Australian Code for the Responsible Conduct of Research (2018). National Health and Medical Research Council, Australian Research Council and Universities Australia. Commonwealth of Australia, Canberra</w:t>
      </w:r>
    </w:p>
    <w:p w14:paraId="2FA46440" w14:textId="2ABC8E43" w:rsidR="003D041E" w:rsidRPr="001C3A1A" w:rsidRDefault="00E91B3E" w:rsidP="001C3A1A">
      <w:pPr>
        <w:pStyle w:val="ExplanatoryInfo"/>
        <w:rPr>
          <w:i w:val="0"/>
          <w:iCs/>
          <w:color w:val="0070C0"/>
          <w:u w:val="single"/>
        </w:rPr>
      </w:pPr>
      <w:hyperlink r:id="rId16" w:history="1">
        <w:r w:rsidR="003D041E" w:rsidRPr="001C3A1A">
          <w:rPr>
            <w:i w:val="0"/>
            <w:iCs/>
            <w:color w:val="0070C0"/>
            <w:u w:val="single"/>
          </w:rPr>
          <w:t>https://www.nhmrc.gov.au/about-us/publications/australian-code-responsible-conduct-research-2018</w:t>
        </w:r>
      </w:hyperlink>
      <w:r w:rsidR="001C3A1A" w:rsidRPr="001C3A1A">
        <w:rPr>
          <w:i w:val="0"/>
          <w:iCs/>
          <w:color w:val="0070C0"/>
          <w:u w:val="single"/>
        </w:rPr>
        <w:t xml:space="preserve"> </w:t>
      </w:r>
    </w:p>
    <w:p w14:paraId="188DC74D" w14:textId="77777777" w:rsidR="002C1724" w:rsidRPr="001C3A1A" w:rsidRDefault="002C1724" w:rsidP="001C3A1A">
      <w:pPr>
        <w:pStyle w:val="ExplanatoryInfo"/>
        <w:rPr>
          <w:i w:val="0"/>
          <w:iCs/>
          <w:color w:val="0070C0"/>
        </w:rPr>
      </w:pPr>
    </w:p>
    <w:p w14:paraId="50A6C636" w14:textId="34862031" w:rsidR="003D041E" w:rsidRPr="001C3A1A" w:rsidRDefault="003D041E" w:rsidP="001C3A1A">
      <w:pPr>
        <w:pStyle w:val="ExplanatoryInfo"/>
        <w:rPr>
          <w:i w:val="0"/>
          <w:iCs/>
          <w:color w:val="0070C0"/>
        </w:rPr>
      </w:pPr>
      <w:r w:rsidRPr="001C3A1A">
        <w:rPr>
          <w:i w:val="0"/>
          <w:iCs/>
          <w:color w:val="0070C0"/>
        </w:rPr>
        <w:t xml:space="preserve">World Medical Association Declaration of Helsinki: Ethical Principles for Medical Research Involving Human Subjects. JAMA. 2013;310(20):2191–2194. </w:t>
      </w:r>
      <w:r w:rsidR="00652547" w:rsidRPr="001C3A1A">
        <w:rPr>
          <w:i w:val="0"/>
          <w:iCs/>
          <w:color w:val="0070C0"/>
        </w:rPr>
        <w:t>D</w:t>
      </w:r>
      <w:r w:rsidRPr="001C3A1A">
        <w:rPr>
          <w:i w:val="0"/>
          <w:iCs/>
          <w:color w:val="0070C0"/>
        </w:rPr>
        <w:t>oi:10.1001/jama.2013.281053</w:t>
      </w:r>
    </w:p>
    <w:p w14:paraId="716AEA6B" w14:textId="51F8A354" w:rsidR="005D08B4" w:rsidRPr="001C3A1A" w:rsidRDefault="00E91B3E" w:rsidP="001C3A1A">
      <w:pPr>
        <w:pStyle w:val="ExplanatoryInfo"/>
        <w:rPr>
          <w:i w:val="0"/>
          <w:iCs/>
          <w:color w:val="0070C0"/>
          <w:u w:val="single"/>
        </w:rPr>
      </w:pPr>
      <w:hyperlink r:id="rId17" w:history="1">
        <w:r w:rsidR="003D041E" w:rsidRPr="001C3A1A">
          <w:rPr>
            <w:i w:val="0"/>
            <w:iCs/>
            <w:color w:val="0070C0"/>
            <w:u w:val="single"/>
          </w:rPr>
          <w:t>https://jamanetwork.com/journals/jama/fullarticle/1760318</w:t>
        </w:r>
      </w:hyperlink>
      <w:r w:rsidR="001C3A1A" w:rsidRPr="001C3A1A">
        <w:rPr>
          <w:i w:val="0"/>
          <w:iCs/>
          <w:color w:val="0070C0"/>
          <w:u w:val="single"/>
        </w:rPr>
        <w:t xml:space="preserve"> </w:t>
      </w:r>
    </w:p>
    <w:p w14:paraId="55A5A9A6" w14:textId="77777777" w:rsidR="005D08B4" w:rsidRPr="001C3A1A" w:rsidRDefault="005D08B4" w:rsidP="005D08B4">
      <w:pPr>
        <w:rPr>
          <w:sz w:val="24"/>
        </w:rPr>
      </w:pPr>
    </w:p>
    <w:p w14:paraId="3D907B4B" w14:textId="63AB00AE" w:rsidR="003D041E" w:rsidRPr="001C3A1A" w:rsidRDefault="003D041E" w:rsidP="001C3A1A">
      <w:pPr>
        <w:pStyle w:val="Heading3"/>
        <w:rPr>
          <w:b/>
          <w:bCs/>
          <w:i/>
          <w:sz w:val="24"/>
        </w:rPr>
      </w:pPr>
      <w:r w:rsidRPr="001C3A1A">
        <w:rPr>
          <w:sz w:val="24"/>
        </w:rPr>
        <w:br w:type="page"/>
      </w:r>
      <w:bookmarkStart w:id="4" w:name="_Toc451423533"/>
      <w:bookmarkStart w:id="5" w:name="_Toc144207367"/>
      <w:bookmarkStart w:id="6" w:name="_Toc145503481"/>
      <w:r w:rsidRPr="001C3A1A">
        <w:rPr>
          <w:b/>
          <w:bCs/>
          <w:sz w:val="24"/>
        </w:rPr>
        <w:lastRenderedPageBreak/>
        <w:t>R</w:t>
      </w:r>
      <w:bookmarkEnd w:id="4"/>
      <w:r w:rsidRPr="001C3A1A">
        <w:rPr>
          <w:b/>
          <w:bCs/>
          <w:sz w:val="24"/>
        </w:rPr>
        <w:t>esearch project title (full)</w:t>
      </w:r>
      <w:bookmarkEnd w:id="5"/>
      <w:bookmarkEnd w:id="6"/>
    </w:p>
    <w:p w14:paraId="6AD6C017" w14:textId="263EBA74" w:rsidR="003D041E" w:rsidRPr="001C3A1A" w:rsidRDefault="003D041E" w:rsidP="001C3A1A">
      <w:pPr>
        <w:pStyle w:val="ExplanatoryInfo"/>
        <w:rPr>
          <w:i w:val="0"/>
          <w:iCs/>
          <w:color w:val="0070C0"/>
        </w:rPr>
      </w:pPr>
      <w:r w:rsidRPr="001C3A1A">
        <w:rPr>
          <w:i w:val="0"/>
          <w:iCs/>
          <w:color w:val="0070C0"/>
        </w:rPr>
        <w:t xml:space="preserve">The </w:t>
      </w:r>
      <w:r w:rsidR="006C4BC0" w:rsidRPr="001C3A1A">
        <w:rPr>
          <w:i w:val="0"/>
          <w:iCs/>
          <w:color w:val="0070C0"/>
        </w:rPr>
        <w:t xml:space="preserve">clinical </w:t>
      </w:r>
      <w:r w:rsidR="00C83E80" w:rsidRPr="001C3A1A">
        <w:rPr>
          <w:i w:val="0"/>
          <w:iCs/>
          <w:color w:val="0070C0"/>
        </w:rPr>
        <w:t xml:space="preserve">trial </w:t>
      </w:r>
      <w:r w:rsidRPr="001C3A1A">
        <w:rPr>
          <w:i w:val="0"/>
          <w:iCs/>
          <w:color w:val="0070C0"/>
        </w:rPr>
        <w:t xml:space="preserve">title should be descriptive, while clearly and concisely indicating the subject of inquiry.  The title should be consistent across all related documents (including regulatory documents). </w:t>
      </w:r>
      <w:r w:rsidR="00F34A83" w:rsidRPr="001C3A1A">
        <w:rPr>
          <w:i w:val="0"/>
          <w:iCs/>
          <w:color w:val="0070C0"/>
        </w:rPr>
        <w:t>I</w:t>
      </w:r>
      <w:r w:rsidR="00D14E82" w:rsidRPr="001C3A1A">
        <w:rPr>
          <w:i w:val="0"/>
          <w:iCs/>
          <w:color w:val="0070C0"/>
        </w:rPr>
        <w:t xml:space="preserve">nclude the phase, </w:t>
      </w:r>
      <w:r w:rsidR="00CA269B" w:rsidRPr="001C3A1A">
        <w:rPr>
          <w:i w:val="0"/>
          <w:iCs/>
          <w:color w:val="0070C0"/>
        </w:rPr>
        <w:t xml:space="preserve">the </w:t>
      </w:r>
      <w:r w:rsidR="00D14E82" w:rsidRPr="001C3A1A">
        <w:rPr>
          <w:i w:val="0"/>
          <w:iCs/>
          <w:color w:val="0070C0"/>
        </w:rPr>
        <w:t>nature (</w:t>
      </w:r>
      <w:r w:rsidR="000E71A8" w:rsidRPr="001C3A1A">
        <w:rPr>
          <w:i w:val="0"/>
          <w:iCs/>
          <w:color w:val="0070C0"/>
        </w:rPr>
        <w:t>open label</w:t>
      </w:r>
      <w:r w:rsidR="00D14E82" w:rsidRPr="001C3A1A">
        <w:rPr>
          <w:i w:val="0"/>
          <w:iCs/>
          <w:color w:val="0070C0"/>
        </w:rPr>
        <w:t xml:space="preserve">/blinded, randomised), </w:t>
      </w:r>
      <w:r w:rsidR="00CA269B" w:rsidRPr="001C3A1A">
        <w:rPr>
          <w:i w:val="0"/>
          <w:iCs/>
          <w:color w:val="0070C0"/>
        </w:rPr>
        <w:t xml:space="preserve">the </w:t>
      </w:r>
      <w:r w:rsidR="00D14E82" w:rsidRPr="001C3A1A">
        <w:rPr>
          <w:i w:val="0"/>
          <w:iCs/>
          <w:color w:val="0070C0"/>
        </w:rPr>
        <w:t xml:space="preserve">sites (single or multi), the name of the drug and the disease setting, where applicable. </w:t>
      </w:r>
    </w:p>
    <w:p w14:paraId="7AD6CAC7" w14:textId="77777777" w:rsidR="001F6524" w:rsidRPr="00FA32B2" w:rsidRDefault="001F6524" w:rsidP="003D041E">
      <w:pPr>
        <w:spacing w:line="276" w:lineRule="auto"/>
        <w:rPr>
          <w:color w:val="FF0000"/>
          <w:sz w:val="22"/>
          <w:szCs w:val="22"/>
        </w:rPr>
      </w:pPr>
    </w:p>
    <w:p w14:paraId="0B1D3B0C" w14:textId="77777777" w:rsidR="003D041E" w:rsidRPr="001C3A1A" w:rsidRDefault="003D041E" w:rsidP="00D701B4">
      <w:pPr>
        <w:pStyle w:val="Heading3"/>
        <w:rPr>
          <w:b/>
          <w:bCs/>
          <w:sz w:val="24"/>
        </w:rPr>
      </w:pPr>
      <w:bookmarkStart w:id="7" w:name="_Toc144207368"/>
      <w:bookmarkStart w:id="8" w:name="_Toc145503482"/>
      <w:r w:rsidRPr="001C3A1A">
        <w:rPr>
          <w:b/>
          <w:bCs/>
          <w:sz w:val="24"/>
        </w:rPr>
        <w:t>Research project title (short)</w:t>
      </w:r>
      <w:bookmarkEnd w:id="7"/>
      <w:bookmarkEnd w:id="8"/>
    </w:p>
    <w:p w14:paraId="7B6EF98C" w14:textId="78DA123D" w:rsidR="003D041E" w:rsidRPr="001C3A1A" w:rsidRDefault="003D041E" w:rsidP="003D041E">
      <w:pPr>
        <w:spacing w:line="276" w:lineRule="auto"/>
        <w:rPr>
          <w:iCs/>
          <w:color w:val="0070C0"/>
          <w:sz w:val="22"/>
        </w:rPr>
      </w:pPr>
      <w:r w:rsidRPr="001C3A1A">
        <w:rPr>
          <w:iCs/>
          <w:color w:val="0070C0"/>
          <w:sz w:val="22"/>
        </w:rPr>
        <w:t>You might also like to include a</w:t>
      </w:r>
      <w:r w:rsidR="006C4BC0" w:rsidRPr="001C3A1A">
        <w:rPr>
          <w:iCs/>
          <w:color w:val="0070C0"/>
          <w:sz w:val="22"/>
        </w:rPr>
        <w:t xml:space="preserve"> simplified or shorter </w:t>
      </w:r>
      <w:r w:rsidRPr="001C3A1A">
        <w:rPr>
          <w:iCs/>
          <w:color w:val="0070C0"/>
          <w:sz w:val="22"/>
        </w:rPr>
        <w:t xml:space="preserve">title easily understood by non-medical or interdisciplinary persons and/or an acronym. </w:t>
      </w:r>
    </w:p>
    <w:p w14:paraId="4AA0C8AA" w14:textId="77777777" w:rsidR="001F6524" w:rsidRPr="00FA32B2" w:rsidRDefault="001F6524" w:rsidP="003D041E">
      <w:pPr>
        <w:spacing w:line="276" w:lineRule="auto"/>
        <w:rPr>
          <w:color w:val="FF0000"/>
          <w:sz w:val="22"/>
          <w:szCs w:val="22"/>
        </w:rPr>
      </w:pPr>
    </w:p>
    <w:p w14:paraId="6B6866EB" w14:textId="690621E4" w:rsidR="003D041E" w:rsidRPr="001C3A1A" w:rsidRDefault="003D041E" w:rsidP="00D701B4">
      <w:pPr>
        <w:pStyle w:val="Heading3"/>
        <w:rPr>
          <w:b/>
          <w:bCs/>
          <w:sz w:val="24"/>
        </w:rPr>
      </w:pPr>
      <w:bookmarkStart w:id="9" w:name="_Toc144207369"/>
      <w:bookmarkStart w:id="10" w:name="_Toc145503483"/>
      <w:r w:rsidRPr="001C3A1A">
        <w:rPr>
          <w:b/>
          <w:bCs/>
          <w:sz w:val="24"/>
        </w:rPr>
        <w:t>Protocol version number and date</w:t>
      </w:r>
      <w:bookmarkEnd w:id="9"/>
      <w:bookmarkEnd w:id="10"/>
      <w:r w:rsidRPr="001C3A1A">
        <w:rPr>
          <w:b/>
          <w:bCs/>
          <w:sz w:val="24"/>
        </w:rPr>
        <w:t xml:space="preserve"> </w:t>
      </w:r>
    </w:p>
    <w:p w14:paraId="33F2B24B" w14:textId="3CD0B7B1" w:rsidR="00FA32B2" w:rsidRPr="001C3A1A" w:rsidRDefault="00FA32B2" w:rsidP="00FA32B2">
      <w:pPr>
        <w:spacing w:line="276" w:lineRule="auto"/>
        <w:rPr>
          <w:color w:val="0070C0"/>
          <w:sz w:val="22"/>
          <w:szCs w:val="22"/>
        </w:rPr>
      </w:pPr>
      <w:r w:rsidRPr="001C3A1A">
        <w:rPr>
          <w:color w:val="0070C0"/>
          <w:sz w:val="22"/>
          <w:szCs w:val="22"/>
        </w:rPr>
        <w:t xml:space="preserve">Insert protocol version number and date. See version history listed below. </w:t>
      </w:r>
    </w:p>
    <w:p w14:paraId="2E23D273" w14:textId="77777777" w:rsidR="001F6524" w:rsidRPr="00BD0E7D" w:rsidRDefault="001F6524" w:rsidP="00FA32B2">
      <w:pPr>
        <w:spacing w:line="276" w:lineRule="auto"/>
        <w:rPr>
          <w:color w:val="FF0000"/>
          <w:sz w:val="22"/>
          <w:szCs w:val="22"/>
        </w:rPr>
      </w:pPr>
    </w:p>
    <w:p w14:paraId="1F413757" w14:textId="77777777" w:rsidR="003D041E" w:rsidRPr="001C3A1A" w:rsidRDefault="003D041E" w:rsidP="00D701B4">
      <w:pPr>
        <w:pStyle w:val="Heading3"/>
        <w:rPr>
          <w:b/>
          <w:bCs/>
          <w:sz w:val="24"/>
        </w:rPr>
      </w:pPr>
      <w:bookmarkStart w:id="11" w:name="_Toc144207370"/>
      <w:bookmarkStart w:id="12" w:name="_Toc145503484"/>
      <w:r w:rsidRPr="001C3A1A">
        <w:rPr>
          <w:b/>
          <w:bCs/>
          <w:sz w:val="24"/>
        </w:rPr>
        <w:t>Study investigators</w:t>
      </w:r>
      <w:bookmarkEnd w:id="11"/>
      <w:bookmarkEnd w:id="12"/>
    </w:p>
    <w:p w14:paraId="29B64F29" w14:textId="77777777" w:rsidR="00FA32B2" w:rsidRPr="001C3A1A" w:rsidRDefault="00FA32B2" w:rsidP="00FA32B2">
      <w:pPr>
        <w:spacing w:line="276" w:lineRule="auto"/>
        <w:rPr>
          <w:color w:val="0070C0"/>
          <w:sz w:val="22"/>
          <w:szCs w:val="22"/>
        </w:rPr>
      </w:pPr>
      <w:r w:rsidRPr="001C3A1A">
        <w:rPr>
          <w:color w:val="0070C0"/>
          <w:sz w:val="22"/>
          <w:szCs w:val="22"/>
        </w:rPr>
        <w:t>Please include investigator affiliations to ensure reviewers are aware of the organisations involved, as this may have implications for data transfer, privacy, and confidentiality, as well as requirements for S95 forms to be completed.</w:t>
      </w:r>
    </w:p>
    <w:p w14:paraId="5207944A" w14:textId="77777777" w:rsidR="00FA32B2" w:rsidRPr="00BD0E7D" w:rsidRDefault="00FA32B2" w:rsidP="00FA3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6400"/>
      </w:tblGrid>
      <w:tr w:rsidR="003D041E" w:rsidRPr="005912FE" w14:paraId="452B7A4C" w14:textId="77777777" w:rsidTr="001C3A1A">
        <w:tc>
          <w:tcPr>
            <w:tcW w:w="4077" w:type="dxa"/>
            <w:shd w:val="clear" w:color="auto" w:fill="auto"/>
          </w:tcPr>
          <w:p w14:paraId="23F4C2B9" w14:textId="77777777" w:rsidR="003D041E" w:rsidRPr="001C3A1A" w:rsidRDefault="003D041E" w:rsidP="006C4BC0">
            <w:pPr>
              <w:pStyle w:val="BodyText1"/>
            </w:pPr>
            <w:r w:rsidRPr="001C3A1A">
              <w:t xml:space="preserve">Principal Investigator: </w:t>
            </w:r>
            <w:r w:rsidRPr="001C3A1A">
              <w:tab/>
            </w:r>
            <w:r w:rsidRPr="001C3A1A">
              <w:tab/>
            </w:r>
          </w:p>
          <w:p w14:paraId="7FDEFCEF" w14:textId="77777777" w:rsidR="003D041E" w:rsidRPr="001C3A1A" w:rsidRDefault="003D041E" w:rsidP="006C4BC0">
            <w:pPr>
              <w:pStyle w:val="BodyText1"/>
              <w:rPr>
                <w:i/>
              </w:rPr>
            </w:pPr>
            <w:r w:rsidRPr="001C3A1A">
              <w:rPr>
                <w:i/>
              </w:rPr>
              <w:t>(for single site studies)</w:t>
            </w:r>
          </w:p>
          <w:p w14:paraId="289A52D7" w14:textId="77777777" w:rsidR="003D041E" w:rsidRPr="001C3A1A" w:rsidRDefault="003D041E" w:rsidP="006C4BC0">
            <w:pPr>
              <w:pStyle w:val="BodyText1"/>
              <w:rPr>
                <w:lang w:val="en-US"/>
              </w:rPr>
            </w:pPr>
          </w:p>
          <w:p w14:paraId="4368B8E1" w14:textId="77777777" w:rsidR="003D041E" w:rsidRPr="001C3A1A" w:rsidRDefault="003D041E" w:rsidP="006C4BC0">
            <w:pPr>
              <w:pStyle w:val="BodyText1"/>
              <w:rPr>
                <w:i/>
                <w:u w:val="single"/>
              </w:rPr>
            </w:pPr>
            <w:r w:rsidRPr="001C3A1A">
              <w:rPr>
                <w:i/>
                <w:u w:val="single"/>
              </w:rPr>
              <w:t>OR</w:t>
            </w:r>
          </w:p>
          <w:p w14:paraId="5C7EFBD4" w14:textId="77777777" w:rsidR="003D041E" w:rsidRPr="001C3A1A" w:rsidRDefault="003D041E" w:rsidP="006C4BC0">
            <w:pPr>
              <w:pStyle w:val="BodyText1"/>
            </w:pPr>
          </w:p>
        </w:tc>
        <w:tc>
          <w:tcPr>
            <w:tcW w:w="6858" w:type="dxa"/>
            <w:shd w:val="clear" w:color="auto" w:fill="auto"/>
          </w:tcPr>
          <w:p w14:paraId="0E8FDA99" w14:textId="77777777" w:rsidR="003D041E" w:rsidRPr="001C3A1A" w:rsidRDefault="003D041E" w:rsidP="006C4BC0">
            <w:pPr>
              <w:pStyle w:val="BodyText1"/>
              <w:rPr>
                <w:color w:val="0070C0"/>
              </w:rPr>
            </w:pPr>
            <w:r w:rsidRPr="001C3A1A">
              <w:rPr>
                <w:color w:val="0070C0"/>
              </w:rPr>
              <w:t>For example:</w:t>
            </w:r>
          </w:p>
          <w:p w14:paraId="3FC1C63F" w14:textId="77777777" w:rsidR="003D041E" w:rsidRPr="001C3A1A" w:rsidRDefault="003D041E" w:rsidP="006C4BC0">
            <w:pPr>
              <w:pStyle w:val="BodyText1"/>
              <w:rPr>
                <w:color w:val="0070C0"/>
              </w:rPr>
            </w:pPr>
            <w:r w:rsidRPr="001C3A1A">
              <w:rPr>
                <w:color w:val="0070C0"/>
              </w:rPr>
              <w:t>Dr Sirius Researcher</w:t>
            </w:r>
          </w:p>
          <w:p w14:paraId="07DF2E3D" w14:textId="77777777" w:rsidR="003D041E" w:rsidRPr="001C3A1A" w:rsidRDefault="003D041E" w:rsidP="006C4BC0">
            <w:pPr>
              <w:pStyle w:val="BodyText1"/>
              <w:rPr>
                <w:color w:val="0070C0"/>
                <w:lang w:val="en-US"/>
              </w:rPr>
            </w:pPr>
            <w:r w:rsidRPr="001C3A1A">
              <w:rPr>
                <w:color w:val="0070C0"/>
                <w:lang w:val="en-US"/>
              </w:rPr>
              <w:t>Staff Specialist</w:t>
            </w:r>
          </w:p>
          <w:p w14:paraId="17FD9B5A" w14:textId="77777777" w:rsidR="003D041E" w:rsidRPr="001C3A1A" w:rsidRDefault="003D041E" w:rsidP="006C4BC0">
            <w:pPr>
              <w:pStyle w:val="BodyText1"/>
              <w:rPr>
                <w:color w:val="0070C0"/>
                <w:lang w:val="en-US"/>
              </w:rPr>
            </w:pPr>
            <w:r w:rsidRPr="001C3A1A">
              <w:rPr>
                <w:color w:val="0070C0"/>
                <w:lang w:val="en-US"/>
              </w:rPr>
              <w:t xml:space="preserve">Princess Alexandra Hospital </w:t>
            </w:r>
          </w:p>
          <w:p w14:paraId="773D8038" w14:textId="77777777" w:rsidR="003D041E" w:rsidRPr="001C3A1A" w:rsidRDefault="003D041E" w:rsidP="006C4BC0">
            <w:pPr>
              <w:pStyle w:val="BodyText1"/>
            </w:pPr>
            <w:r w:rsidRPr="001C3A1A">
              <w:rPr>
                <w:color w:val="0070C0"/>
                <w:lang w:val="en-US"/>
              </w:rPr>
              <w:t>Surgical Unit</w:t>
            </w:r>
            <w:r w:rsidRPr="001C3A1A">
              <w:rPr>
                <w:color w:val="0070C0"/>
              </w:rPr>
              <w:tab/>
            </w:r>
            <w:r w:rsidRPr="001C3A1A">
              <w:tab/>
            </w:r>
          </w:p>
          <w:p w14:paraId="0D6CCAD9" w14:textId="476A9817" w:rsidR="003D041E" w:rsidRPr="001C3A1A" w:rsidRDefault="003D041E" w:rsidP="006C4BC0">
            <w:pPr>
              <w:pStyle w:val="BodyText1"/>
            </w:pPr>
            <w:r w:rsidRPr="001C3A1A">
              <w:t xml:space="preserve">Ph: </w:t>
            </w:r>
            <w:r w:rsidR="00FA32B2" w:rsidRPr="001C3A1A">
              <w:rPr>
                <w:rFonts w:cs="Arial"/>
                <w:color w:val="0070C0"/>
                <w:szCs w:val="22"/>
              </w:rPr>
              <w:t xml:space="preserve">3176 </w:t>
            </w:r>
            <w:proofErr w:type="spellStart"/>
            <w:r w:rsidR="00FA32B2" w:rsidRPr="001C3A1A">
              <w:rPr>
                <w:rFonts w:cs="Arial"/>
                <w:color w:val="0070C0"/>
                <w:szCs w:val="22"/>
              </w:rPr>
              <w:t>xxxx</w:t>
            </w:r>
            <w:proofErr w:type="spellEnd"/>
          </w:p>
          <w:p w14:paraId="21AEACE4" w14:textId="040ACC96" w:rsidR="003D041E" w:rsidRPr="001C3A1A" w:rsidRDefault="003D041E" w:rsidP="006C4BC0">
            <w:pPr>
              <w:pStyle w:val="BodyText1"/>
            </w:pPr>
            <w:r w:rsidRPr="001C3A1A">
              <w:t xml:space="preserve">Email: </w:t>
            </w:r>
            <w:r w:rsidR="003A27E3" w:rsidRPr="001C3A1A">
              <w:rPr>
                <w:rFonts w:cs="Arial"/>
                <w:bCs/>
                <w:color w:val="0070C0"/>
                <w:szCs w:val="22"/>
              </w:rPr>
              <w:t>Sirius.researcher@</w:t>
            </w:r>
            <w:r w:rsidR="001C3A1A" w:rsidRPr="001C3A1A">
              <w:rPr>
                <w:rFonts w:cs="Arial"/>
                <w:bCs/>
                <w:color w:val="0070C0"/>
                <w:szCs w:val="22"/>
              </w:rPr>
              <w:t>health</w:t>
            </w:r>
            <w:r w:rsidRPr="001C3A1A">
              <w:rPr>
                <w:rFonts w:cs="Arial"/>
                <w:bCs/>
                <w:color w:val="0070C0"/>
                <w:szCs w:val="22"/>
              </w:rPr>
              <w:t>.</w:t>
            </w:r>
            <w:r w:rsidRPr="001C3A1A">
              <w:rPr>
                <w:color w:val="0070C0"/>
              </w:rPr>
              <w:t>qld.gov.au</w:t>
            </w:r>
          </w:p>
        </w:tc>
      </w:tr>
      <w:tr w:rsidR="003D041E" w:rsidRPr="005912FE" w14:paraId="2526B5B5" w14:textId="77777777" w:rsidTr="001C3A1A">
        <w:tc>
          <w:tcPr>
            <w:tcW w:w="4077" w:type="dxa"/>
            <w:shd w:val="clear" w:color="auto" w:fill="auto"/>
          </w:tcPr>
          <w:p w14:paraId="1DFD7550" w14:textId="68E6D5F5" w:rsidR="00FA32B2" w:rsidRPr="00BD0E7D" w:rsidRDefault="00FA32B2" w:rsidP="00B84A9A">
            <w:pPr>
              <w:pStyle w:val="BodyText1"/>
              <w:rPr>
                <w:szCs w:val="22"/>
              </w:rPr>
            </w:pPr>
            <w:r w:rsidRPr="00BD0E7D">
              <w:rPr>
                <w:rFonts w:cs="Arial"/>
                <w:szCs w:val="22"/>
              </w:rPr>
              <w:t>Coordinating Principal</w:t>
            </w:r>
            <w:r w:rsidR="003D041E" w:rsidRPr="001C3A1A">
              <w:t xml:space="preserve"> Investigator:</w:t>
            </w:r>
            <w:r w:rsidRPr="00BD0E7D">
              <w:rPr>
                <w:rFonts w:cs="Arial"/>
                <w:szCs w:val="22"/>
              </w:rPr>
              <w:t xml:space="preserve"> </w:t>
            </w:r>
          </w:p>
          <w:p w14:paraId="2FFF9CC9" w14:textId="0578A136" w:rsidR="003D041E" w:rsidRPr="001C3A1A" w:rsidRDefault="00FA32B2" w:rsidP="006C4BC0">
            <w:pPr>
              <w:pStyle w:val="BodyText1"/>
            </w:pPr>
            <w:r w:rsidRPr="00BD0E7D">
              <w:rPr>
                <w:rFonts w:cs="Arial"/>
                <w:i/>
                <w:iCs/>
                <w:szCs w:val="22"/>
              </w:rPr>
              <w:t>(for multi-centre studies)</w:t>
            </w:r>
          </w:p>
        </w:tc>
        <w:tc>
          <w:tcPr>
            <w:tcW w:w="6858" w:type="dxa"/>
            <w:shd w:val="clear" w:color="auto" w:fill="auto"/>
          </w:tcPr>
          <w:p w14:paraId="7C2EA96D" w14:textId="77777777" w:rsidR="003D041E" w:rsidRPr="0083262C" w:rsidRDefault="003D041E" w:rsidP="006C4BC0">
            <w:pPr>
              <w:pStyle w:val="BodyText1"/>
              <w:rPr>
                <w:color w:val="0070C0"/>
              </w:rPr>
            </w:pPr>
            <w:r w:rsidRPr="0083262C">
              <w:rPr>
                <w:color w:val="0070C0"/>
              </w:rPr>
              <w:t>xxxxx</w:t>
            </w:r>
            <w:r w:rsidRPr="0083262C">
              <w:rPr>
                <w:color w:val="0070C0"/>
                <w:vertAlign w:val="superscript"/>
              </w:rPr>
              <w:t>1</w:t>
            </w:r>
            <w:r w:rsidRPr="0083262C">
              <w:rPr>
                <w:color w:val="0070C0"/>
              </w:rPr>
              <w:tab/>
            </w:r>
            <w:r w:rsidR="00FA32B2" w:rsidRPr="0083262C">
              <w:rPr>
                <w:rFonts w:cs="Arial"/>
                <w:color w:val="0070C0"/>
                <w:szCs w:val="22"/>
              </w:rPr>
              <w:tab/>
            </w:r>
          </w:p>
        </w:tc>
      </w:tr>
      <w:tr w:rsidR="003D041E" w:rsidRPr="005912FE" w14:paraId="72D725B4" w14:textId="77777777" w:rsidTr="001C3A1A">
        <w:tc>
          <w:tcPr>
            <w:tcW w:w="4077" w:type="dxa"/>
            <w:shd w:val="clear" w:color="auto" w:fill="auto"/>
          </w:tcPr>
          <w:p w14:paraId="5915A503" w14:textId="53183C32" w:rsidR="003D041E" w:rsidRPr="001C3A1A" w:rsidRDefault="003D041E" w:rsidP="006C4BC0">
            <w:pPr>
              <w:pStyle w:val="BodyText1"/>
            </w:pPr>
            <w:r w:rsidRPr="001C3A1A">
              <w:t>Associate Investigator:</w:t>
            </w:r>
            <w:r w:rsidRPr="001C3A1A">
              <w:tab/>
            </w:r>
          </w:p>
        </w:tc>
        <w:tc>
          <w:tcPr>
            <w:tcW w:w="6858" w:type="dxa"/>
            <w:shd w:val="clear" w:color="auto" w:fill="auto"/>
          </w:tcPr>
          <w:p w14:paraId="2E685023" w14:textId="0BF02F19" w:rsidR="003D041E" w:rsidRPr="0083262C" w:rsidRDefault="00FA32B2" w:rsidP="006C4BC0">
            <w:pPr>
              <w:pStyle w:val="BodyText1"/>
              <w:rPr>
                <w:color w:val="0070C0"/>
                <w:vertAlign w:val="superscript"/>
              </w:rPr>
            </w:pPr>
            <w:r w:rsidRPr="0083262C">
              <w:rPr>
                <w:rFonts w:cs="Arial"/>
                <w:color w:val="0070C0"/>
                <w:szCs w:val="22"/>
              </w:rPr>
              <w:t>xxxxx</w:t>
            </w:r>
            <w:r w:rsidRPr="0083262C">
              <w:rPr>
                <w:rFonts w:cs="Arial"/>
                <w:color w:val="0070C0"/>
                <w:szCs w:val="22"/>
                <w:vertAlign w:val="superscript"/>
              </w:rPr>
              <w:t>1</w:t>
            </w:r>
            <w:r w:rsidRPr="0083262C">
              <w:rPr>
                <w:rFonts w:cs="Arial"/>
                <w:color w:val="0070C0"/>
                <w:szCs w:val="22"/>
              </w:rPr>
              <w:tab/>
            </w:r>
          </w:p>
        </w:tc>
      </w:tr>
      <w:tr w:rsidR="001C3A1A" w:rsidRPr="005912FE" w14:paraId="548BC0AE" w14:textId="77777777" w:rsidTr="001C3A1A">
        <w:tc>
          <w:tcPr>
            <w:tcW w:w="4077" w:type="dxa"/>
            <w:shd w:val="clear" w:color="auto" w:fill="auto"/>
          </w:tcPr>
          <w:p w14:paraId="2761C260" w14:textId="248C4B5F" w:rsidR="00652547" w:rsidRPr="006C4BC0" w:rsidRDefault="00652547" w:rsidP="006C4BC0">
            <w:pPr>
              <w:pStyle w:val="BodyText1"/>
              <w:rPr>
                <w:szCs w:val="22"/>
              </w:rPr>
            </w:pPr>
            <w:r w:rsidRPr="006C4BC0">
              <w:rPr>
                <w:rFonts w:cs="Arial"/>
                <w:szCs w:val="22"/>
              </w:rPr>
              <w:t xml:space="preserve">Medical Monitor </w:t>
            </w:r>
            <w:r w:rsidRPr="006C4BC0">
              <w:rPr>
                <w:rFonts w:cs="Arial"/>
                <w:i/>
                <w:iCs/>
                <w:color w:val="4682A0"/>
                <w:szCs w:val="22"/>
              </w:rPr>
              <w:t>(if applicable)</w:t>
            </w:r>
          </w:p>
        </w:tc>
        <w:tc>
          <w:tcPr>
            <w:tcW w:w="6858" w:type="dxa"/>
            <w:shd w:val="clear" w:color="auto" w:fill="auto"/>
          </w:tcPr>
          <w:p w14:paraId="6C6AB417" w14:textId="77777777" w:rsidR="00652547" w:rsidRPr="0083262C" w:rsidRDefault="00652547" w:rsidP="006C4BC0">
            <w:pPr>
              <w:pStyle w:val="BodyText1"/>
              <w:rPr>
                <w:color w:val="0070C0"/>
                <w:szCs w:val="22"/>
              </w:rPr>
            </w:pPr>
          </w:p>
        </w:tc>
      </w:tr>
      <w:tr w:rsidR="001C3A1A" w:rsidRPr="005912FE" w14:paraId="442D24AB" w14:textId="77777777" w:rsidTr="001C3A1A">
        <w:tc>
          <w:tcPr>
            <w:tcW w:w="4077" w:type="dxa"/>
            <w:shd w:val="clear" w:color="auto" w:fill="auto"/>
          </w:tcPr>
          <w:p w14:paraId="2D082863" w14:textId="0F98AC94" w:rsidR="00652547" w:rsidRPr="001C3A1A" w:rsidRDefault="00652547" w:rsidP="006C4BC0">
            <w:pPr>
              <w:pStyle w:val="BodyText1"/>
            </w:pPr>
            <w:r w:rsidRPr="001C3A1A">
              <w:t xml:space="preserve">Project Manager </w:t>
            </w:r>
            <w:r w:rsidRPr="001C3A1A">
              <w:rPr>
                <w:i/>
                <w:color w:val="4682A0"/>
              </w:rPr>
              <w:t>(if applicable)</w:t>
            </w:r>
          </w:p>
        </w:tc>
        <w:tc>
          <w:tcPr>
            <w:tcW w:w="6858" w:type="dxa"/>
            <w:shd w:val="clear" w:color="auto" w:fill="auto"/>
          </w:tcPr>
          <w:p w14:paraId="2D0216B0" w14:textId="77777777" w:rsidR="00652547" w:rsidRPr="0083262C" w:rsidRDefault="001F6524" w:rsidP="006C4BC0">
            <w:pPr>
              <w:pStyle w:val="BodyText1"/>
              <w:rPr>
                <w:color w:val="0070C0"/>
              </w:rPr>
            </w:pPr>
            <w:r w:rsidRPr="0083262C">
              <w:rPr>
                <w:rFonts w:cs="Arial"/>
                <w:color w:val="0070C0"/>
                <w:szCs w:val="22"/>
              </w:rPr>
              <w:t>xxxxx</w:t>
            </w:r>
            <w:r w:rsidRPr="0083262C">
              <w:rPr>
                <w:rFonts w:cs="Arial"/>
                <w:color w:val="0070C0"/>
                <w:szCs w:val="22"/>
                <w:vertAlign w:val="superscript"/>
              </w:rPr>
              <w:t>1</w:t>
            </w:r>
            <w:r w:rsidRPr="0083262C">
              <w:rPr>
                <w:rFonts w:cs="Arial"/>
                <w:color w:val="0070C0"/>
                <w:szCs w:val="22"/>
              </w:rPr>
              <w:tab/>
            </w:r>
          </w:p>
        </w:tc>
      </w:tr>
      <w:tr w:rsidR="003D041E" w:rsidRPr="005912FE" w14:paraId="202D949C" w14:textId="77777777" w:rsidTr="001C3A1A">
        <w:trPr>
          <w:trHeight w:val="649"/>
        </w:trPr>
        <w:tc>
          <w:tcPr>
            <w:tcW w:w="4077" w:type="dxa"/>
            <w:shd w:val="clear" w:color="auto" w:fill="auto"/>
          </w:tcPr>
          <w:p w14:paraId="42CE662C" w14:textId="61F84829" w:rsidR="003D041E" w:rsidRPr="001C3A1A" w:rsidRDefault="003D041E" w:rsidP="006C4BC0">
            <w:pPr>
              <w:pStyle w:val="BodyText1"/>
            </w:pPr>
            <w:r w:rsidRPr="001C3A1A">
              <w:t>Study Coordinator/Contact person:</w:t>
            </w:r>
          </w:p>
          <w:p w14:paraId="03328286" w14:textId="77777777" w:rsidR="003D041E" w:rsidRPr="001C3A1A" w:rsidRDefault="003D041E" w:rsidP="006C4BC0">
            <w:pPr>
              <w:pStyle w:val="BodyText1"/>
              <w:rPr>
                <w:i/>
              </w:rPr>
            </w:pPr>
            <w:r w:rsidRPr="001C3A1A">
              <w:rPr>
                <w:i/>
              </w:rPr>
              <w:t>(if applicable)</w:t>
            </w:r>
          </w:p>
        </w:tc>
        <w:tc>
          <w:tcPr>
            <w:tcW w:w="6858" w:type="dxa"/>
            <w:shd w:val="clear" w:color="auto" w:fill="auto"/>
          </w:tcPr>
          <w:p w14:paraId="43C60EAB" w14:textId="77777777" w:rsidR="003D041E" w:rsidRPr="0083262C" w:rsidRDefault="003D041E" w:rsidP="006C4BC0">
            <w:pPr>
              <w:pStyle w:val="BodyText1"/>
              <w:rPr>
                <w:color w:val="0070C0"/>
              </w:rPr>
            </w:pPr>
            <w:r w:rsidRPr="0083262C">
              <w:rPr>
                <w:color w:val="0070C0"/>
              </w:rPr>
              <w:t>xxxxx</w:t>
            </w:r>
            <w:r w:rsidRPr="0083262C">
              <w:rPr>
                <w:color w:val="0070C0"/>
                <w:vertAlign w:val="superscript"/>
              </w:rPr>
              <w:t>1</w:t>
            </w:r>
          </w:p>
        </w:tc>
      </w:tr>
    </w:tbl>
    <w:p w14:paraId="0FAAF107" w14:textId="0BF36155" w:rsidR="003D041E" w:rsidRDefault="003D041E" w:rsidP="003D041E">
      <w:pPr>
        <w:spacing w:line="276" w:lineRule="auto"/>
        <w:jc w:val="right"/>
        <w:rPr>
          <w:sz w:val="20"/>
          <w:szCs w:val="20"/>
        </w:rPr>
      </w:pPr>
      <w:r w:rsidRPr="00306118">
        <w:rPr>
          <w:b/>
          <w:sz w:val="20"/>
          <w:szCs w:val="20"/>
          <w:vertAlign w:val="superscript"/>
        </w:rPr>
        <w:t>1</w:t>
      </w:r>
      <w:r w:rsidRPr="00306118">
        <w:rPr>
          <w:sz w:val="20"/>
          <w:szCs w:val="20"/>
        </w:rPr>
        <w:t xml:space="preserve">Name, Institution, Department, Contact details </w:t>
      </w:r>
    </w:p>
    <w:p w14:paraId="2BED508B" w14:textId="274D698B" w:rsidR="003D041E" w:rsidRPr="001C3A1A" w:rsidRDefault="003D041E" w:rsidP="00D701B4">
      <w:pPr>
        <w:pStyle w:val="Heading3"/>
        <w:rPr>
          <w:b/>
          <w:bCs/>
          <w:sz w:val="24"/>
        </w:rPr>
      </w:pPr>
      <w:bookmarkStart w:id="13" w:name="_Toc144207371"/>
      <w:bookmarkStart w:id="14" w:name="_Toc145503485"/>
      <w:r w:rsidRPr="001C3A1A">
        <w:rPr>
          <w:b/>
          <w:bCs/>
          <w:sz w:val="24"/>
        </w:rPr>
        <w:t xml:space="preserve">Study </w:t>
      </w:r>
      <w:r w:rsidR="00506C18">
        <w:rPr>
          <w:b/>
          <w:bCs/>
          <w:sz w:val="24"/>
        </w:rPr>
        <w:t>s</w:t>
      </w:r>
      <w:r w:rsidRPr="001C3A1A">
        <w:rPr>
          <w:b/>
          <w:bCs/>
          <w:sz w:val="24"/>
        </w:rPr>
        <w:t>ponsor</w:t>
      </w:r>
      <w:bookmarkEnd w:id="13"/>
      <w:bookmarkEnd w:id="14"/>
      <w:r w:rsidRPr="001C3A1A">
        <w:rPr>
          <w:b/>
          <w:bCs/>
          <w:sz w:val="24"/>
        </w:rPr>
        <w:t xml:space="preserve"> </w:t>
      </w:r>
    </w:p>
    <w:p w14:paraId="42D357C5" w14:textId="5CABC7F4" w:rsidR="006C4BC0" w:rsidRPr="001C3A1A" w:rsidRDefault="000E71A8" w:rsidP="00214005">
      <w:pPr>
        <w:pStyle w:val="BodyText1"/>
        <w:rPr>
          <w:color w:val="0070C0"/>
          <w:szCs w:val="22"/>
        </w:rPr>
      </w:pPr>
      <w:bookmarkStart w:id="15" w:name="_Hlk145501572"/>
      <w:r w:rsidRPr="000E71A8">
        <w:rPr>
          <w:rFonts w:cs="Arial"/>
          <w:color w:val="0070C0"/>
          <w:szCs w:val="22"/>
        </w:rPr>
        <w:t>Name and address of the sponsor.</w:t>
      </w:r>
      <w:r w:rsidR="00214005">
        <w:rPr>
          <w:rFonts w:cs="Arial"/>
          <w:color w:val="0070C0"/>
          <w:szCs w:val="22"/>
        </w:rPr>
        <w:t xml:space="preserve"> </w:t>
      </w:r>
      <w:r w:rsidRPr="000E71A8">
        <w:rPr>
          <w:rFonts w:cs="Arial"/>
          <w:color w:val="0070C0"/>
          <w:szCs w:val="22"/>
        </w:rPr>
        <w:t>The sponsor is an individual, company, institution or organisation that takes responsibility for the initiation, management and/or financing of the research.</w:t>
      </w:r>
      <w:r w:rsidR="00214005">
        <w:rPr>
          <w:rFonts w:cs="Arial"/>
          <w:color w:val="0070C0"/>
          <w:szCs w:val="22"/>
        </w:rPr>
        <w:t xml:space="preserve"> </w:t>
      </w:r>
      <w:r w:rsidRPr="000E71A8">
        <w:rPr>
          <w:rFonts w:cs="Arial"/>
          <w:color w:val="0070C0"/>
          <w:szCs w:val="22"/>
        </w:rPr>
        <w:t>A research sponsor accepts the risk of the project and responsibility for its conduct.</w:t>
      </w:r>
      <w:r w:rsidR="00214005">
        <w:rPr>
          <w:rFonts w:cs="Arial"/>
          <w:color w:val="0070C0"/>
          <w:szCs w:val="22"/>
        </w:rPr>
        <w:t xml:space="preserve"> </w:t>
      </w:r>
      <w:r w:rsidR="00FA32B2" w:rsidRPr="001C3A1A">
        <w:rPr>
          <w:color w:val="0070C0"/>
          <w:szCs w:val="22"/>
        </w:rPr>
        <w:t xml:space="preserve">Please see </w:t>
      </w:r>
      <w:r w:rsidR="00814017" w:rsidRPr="00205274">
        <w:rPr>
          <w:color w:val="0070C0"/>
          <w:szCs w:val="22"/>
        </w:rPr>
        <w:t>WI2023-303 Metro South Health sponsorship of Clinical Trial Notification (CTN) scheme trials</w:t>
      </w:r>
      <w:r w:rsidR="00814017" w:rsidRPr="001C3A1A">
        <w:rPr>
          <w:color w:val="0070C0"/>
          <w:szCs w:val="22"/>
        </w:rPr>
        <w:t xml:space="preserve"> </w:t>
      </w:r>
      <w:r w:rsidR="003A27E3" w:rsidRPr="001C3A1A">
        <w:rPr>
          <w:color w:val="0070C0"/>
          <w:szCs w:val="22"/>
        </w:rPr>
        <w:t xml:space="preserve">for </w:t>
      </w:r>
      <w:r w:rsidR="00FA32B2" w:rsidRPr="001C3A1A">
        <w:rPr>
          <w:color w:val="0070C0"/>
          <w:szCs w:val="22"/>
        </w:rPr>
        <w:t>more information regarding Sponsors</w:t>
      </w:r>
      <w:r w:rsidR="003A27E3" w:rsidRPr="001C3A1A">
        <w:rPr>
          <w:color w:val="0070C0"/>
          <w:szCs w:val="22"/>
        </w:rPr>
        <w:t>.</w:t>
      </w:r>
    </w:p>
    <w:bookmarkEnd w:id="15"/>
    <w:p w14:paraId="3628BEF7" w14:textId="77777777" w:rsidR="001C3A1A" w:rsidRPr="000F5570" w:rsidRDefault="001C3A1A" w:rsidP="006C4BC0">
      <w:pPr>
        <w:pStyle w:val="BodyText1"/>
        <w:rPr>
          <w:szCs w:val="22"/>
        </w:rPr>
      </w:pPr>
    </w:p>
    <w:p w14:paraId="681D5E3A" w14:textId="7F29C64A" w:rsidR="003D041E" w:rsidRPr="00D701B4" w:rsidRDefault="003D041E" w:rsidP="001C3A1A">
      <w:pPr>
        <w:pStyle w:val="Heading3"/>
        <w:rPr>
          <w:b/>
          <w:bCs/>
          <w:sz w:val="24"/>
        </w:rPr>
      </w:pPr>
      <w:bookmarkStart w:id="16" w:name="_Toc144207372"/>
      <w:bookmarkStart w:id="17" w:name="_Toc145503486"/>
      <w:r w:rsidRPr="00D701B4">
        <w:rPr>
          <w:b/>
          <w:bCs/>
          <w:sz w:val="24"/>
        </w:rPr>
        <w:t>Funding</w:t>
      </w:r>
      <w:bookmarkEnd w:id="16"/>
      <w:bookmarkEnd w:id="17"/>
    </w:p>
    <w:p w14:paraId="49B4BD1F" w14:textId="61F50DD9" w:rsidR="003D041E" w:rsidRDefault="003D041E" w:rsidP="001F6524">
      <w:pPr>
        <w:pStyle w:val="Heading3"/>
        <w:rPr>
          <w:color w:val="0070C0"/>
          <w:sz w:val="22"/>
        </w:rPr>
      </w:pPr>
      <w:bookmarkStart w:id="18" w:name="_Toc144207373"/>
      <w:bookmarkStart w:id="19" w:name="_Toc145503487"/>
      <w:r w:rsidRPr="00D701B4">
        <w:rPr>
          <w:color w:val="0070C0"/>
          <w:sz w:val="22"/>
        </w:rPr>
        <w:t>Sources and types of financial, material and other support</w:t>
      </w:r>
      <w:bookmarkEnd w:id="18"/>
      <w:bookmarkEnd w:id="19"/>
      <w:r w:rsidR="00814017">
        <w:rPr>
          <w:color w:val="0070C0"/>
          <w:sz w:val="22"/>
        </w:rPr>
        <w:t xml:space="preserve"> </w:t>
      </w:r>
      <w:r w:rsidR="00814017" w:rsidRPr="00814017">
        <w:rPr>
          <w:color w:val="0070C0"/>
          <w:sz w:val="22"/>
        </w:rPr>
        <w:t>– for example competitive research grants.</w:t>
      </w:r>
    </w:p>
    <w:p w14:paraId="0DDEDE5A" w14:textId="77777777" w:rsidR="001C3A1A" w:rsidRPr="00D701B4" w:rsidRDefault="001C3A1A" w:rsidP="001C3A1A"/>
    <w:p w14:paraId="10A96EDB" w14:textId="3CDE13F0" w:rsidR="003A27E3" w:rsidRDefault="003A27E3" w:rsidP="001C3A1A">
      <w:pPr>
        <w:pStyle w:val="Heading3"/>
        <w:rPr>
          <w:b/>
          <w:bCs/>
          <w:sz w:val="24"/>
        </w:rPr>
      </w:pPr>
      <w:bookmarkStart w:id="20" w:name="_Toc144207374"/>
      <w:bookmarkStart w:id="21" w:name="_Toc145503488"/>
      <w:r w:rsidRPr="00D701B4">
        <w:rPr>
          <w:b/>
          <w:bCs/>
          <w:sz w:val="24"/>
        </w:rPr>
        <w:t xml:space="preserve">Version </w:t>
      </w:r>
      <w:r w:rsidR="00506C18">
        <w:rPr>
          <w:b/>
          <w:bCs/>
          <w:sz w:val="24"/>
        </w:rPr>
        <w:t>h</w:t>
      </w:r>
      <w:r w:rsidRPr="00D701B4">
        <w:rPr>
          <w:b/>
          <w:bCs/>
          <w:sz w:val="24"/>
        </w:rPr>
        <w:t>istory</w:t>
      </w:r>
      <w:bookmarkEnd w:id="20"/>
      <w:bookmarkEnd w:id="21"/>
    </w:p>
    <w:p w14:paraId="4B20D372" w14:textId="77777777" w:rsidR="001C3A1A" w:rsidRPr="001C3A1A" w:rsidRDefault="001C3A1A" w:rsidP="001C3A1A"/>
    <w:tbl>
      <w:tblPr>
        <w:tblStyle w:val="TableGrid"/>
        <w:tblW w:w="10343" w:type="dxa"/>
        <w:tblLook w:val="04A0" w:firstRow="1" w:lastRow="0" w:firstColumn="1" w:lastColumn="0" w:noHBand="0" w:noVBand="1"/>
      </w:tblPr>
      <w:tblGrid>
        <w:gridCol w:w="990"/>
        <w:gridCol w:w="1722"/>
        <w:gridCol w:w="1819"/>
        <w:gridCol w:w="5812"/>
      </w:tblGrid>
      <w:tr w:rsidR="003A27E3" w14:paraId="0E2A0349" w14:textId="77777777" w:rsidTr="00A02C84">
        <w:tc>
          <w:tcPr>
            <w:tcW w:w="990" w:type="dxa"/>
          </w:tcPr>
          <w:p w14:paraId="7A08B4A3" w14:textId="77777777" w:rsidR="003A27E3" w:rsidRDefault="003A27E3" w:rsidP="00A02C84">
            <w:r>
              <w:t>Version</w:t>
            </w:r>
          </w:p>
        </w:tc>
        <w:tc>
          <w:tcPr>
            <w:tcW w:w="1722" w:type="dxa"/>
          </w:tcPr>
          <w:p w14:paraId="3B06C175" w14:textId="77777777" w:rsidR="003A27E3" w:rsidRDefault="003A27E3" w:rsidP="00A02C84">
            <w:r>
              <w:t>Change date</w:t>
            </w:r>
          </w:p>
        </w:tc>
        <w:tc>
          <w:tcPr>
            <w:tcW w:w="1819" w:type="dxa"/>
          </w:tcPr>
          <w:p w14:paraId="0D38833E" w14:textId="77777777" w:rsidR="003A27E3" w:rsidRDefault="003A27E3" w:rsidP="00A02C84">
            <w:r>
              <w:t>Section changed</w:t>
            </w:r>
          </w:p>
        </w:tc>
        <w:tc>
          <w:tcPr>
            <w:tcW w:w="5812" w:type="dxa"/>
          </w:tcPr>
          <w:p w14:paraId="4C0F9DEA" w14:textId="77777777" w:rsidR="003A27E3" w:rsidRDefault="003A27E3" w:rsidP="00A02C84">
            <w:r>
              <w:t>Summary of changes</w:t>
            </w:r>
          </w:p>
        </w:tc>
      </w:tr>
      <w:tr w:rsidR="003A27E3" w14:paraId="50545184" w14:textId="77777777" w:rsidTr="00A02C84">
        <w:tc>
          <w:tcPr>
            <w:tcW w:w="990" w:type="dxa"/>
          </w:tcPr>
          <w:p w14:paraId="7CCCC2DC" w14:textId="77777777" w:rsidR="003A27E3" w:rsidRPr="000E71A8" w:rsidRDefault="003A27E3" w:rsidP="00A02C84">
            <w:pPr>
              <w:rPr>
                <w:color w:val="0070C0"/>
              </w:rPr>
            </w:pPr>
            <w:r w:rsidRPr="000E71A8">
              <w:rPr>
                <w:color w:val="0070C0"/>
              </w:rPr>
              <w:t>V1</w:t>
            </w:r>
          </w:p>
        </w:tc>
        <w:tc>
          <w:tcPr>
            <w:tcW w:w="1722" w:type="dxa"/>
          </w:tcPr>
          <w:p w14:paraId="565C6CBA" w14:textId="77777777" w:rsidR="003A27E3" w:rsidRPr="000E71A8" w:rsidRDefault="003A27E3" w:rsidP="00A02C84">
            <w:pPr>
              <w:rPr>
                <w:color w:val="0070C0"/>
              </w:rPr>
            </w:pPr>
            <w:r w:rsidRPr="000E71A8">
              <w:rPr>
                <w:color w:val="0070C0"/>
              </w:rPr>
              <w:t>DD/MMM/YYYY</w:t>
            </w:r>
          </w:p>
        </w:tc>
        <w:tc>
          <w:tcPr>
            <w:tcW w:w="1819" w:type="dxa"/>
          </w:tcPr>
          <w:p w14:paraId="32C410AF" w14:textId="77777777" w:rsidR="003A27E3" w:rsidRPr="000E71A8" w:rsidRDefault="003A27E3" w:rsidP="00A02C84">
            <w:pPr>
              <w:rPr>
                <w:color w:val="0070C0"/>
              </w:rPr>
            </w:pPr>
            <w:r w:rsidRPr="000E71A8">
              <w:rPr>
                <w:color w:val="0070C0"/>
              </w:rPr>
              <w:t>NA</w:t>
            </w:r>
          </w:p>
        </w:tc>
        <w:tc>
          <w:tcPr>
            <w:tcW w:w="5812" w:type="dxa"/>
          </w:tcPr>
          <w:p w14:paraId="26C0DFBE" w14:textId="77777777" w:rsidR="003A27E3" w:rsidRPr="000E71A8" w:rsidRDefault="003A27E3" w:rsidP="00A02C84">
            <w:pPr>
              <w:rPr>
                <w:color w:val="0070C0"/>
              </w:rPr>
            </w:pPr>
            <w:r w:rsidRPr="000E71A8">
              <w:rPr>
                <w:color w:val="0070C0"/>
              </w:rPr>
              <w:t>First version</w:t>
            </w:r>
          </w:p>
        </w:tc>
      </w:tr>
      <w:tr w:rsidR="003A27E3" w14:paraId="3C889607" w14:textId="77777777" w:rsidTr="00A02C84">
        <w:tc>
          <w:tcPr>
            <w:tcW w:w="990" w:type="dxa"/>
          </w:tcPr>
          <w:p w14:paraId="4DC81875" w14:textId="77777777" w:rsidR="003A27E3" w:rsidRDefault="003A27E3" w:rsidP="00A02C84"/>
        </w:tc>
        <w:tc>
          <w:tcPr>
            <w:tcW w:w="1722" w:type="dxa"/>
          </w:tcPr>
          <w:p w14:paraId="105F22BD" w14:textId="77777777" w:rsidR="003A27E3" w:rsidRDefault="003A27E3" w:rsidP="00A02C84"/>
        </w:tc>
        <w:tc>
          <w:tcPr>
            <w:tcW w:w="1819" w:type="dxa"/>
          </w:tcPr>
          <w:p w14:paraId="2CC46528" w14:textId="77777777" w:rsidR="003A27E3" w:rsidRDefault="003A27E3" w:rsidP="00A02C84"/>
        </w:tc>
        <w:tc>
          <w:tcPr>
            <w:tcW w:w="5812" w:type="dxa"/>
          </w:tcPr>
          <w:p w14:paraId="056987BA" w14:textId="77777777" w:rsidR="003A27E3" w:rsidRDefault="003A27E3" w:rsidP="00A02C84"/>
        </w:tc>
      </w:tr>
    </w:tbl>
    <w:p w14:paraId="3B45EC7B" w14:textId="4C67A9E9" w:rsidR="00B21E95" w:rsidRDefault="00B21E95" w:rsidP="001C3A1A">
      <w:pPr>
        <w:pStyle w:val="BodyText1"/>
      </w:pPr>
    </w:p>
    <w:p w14:paraId="25C58B1F" w14:textId="25A2D6F4" w:rsidR="009647FC" w:rsidRPr="001C3A1A" w:rsidRDefault="00B21E95" w:rsidP="001C3A1A">
      <w:pPr>
        <w:pStyle w:val="Heading3"/>
        <w:rPr>
          <w:b/>
          <w:bCs/>
          <w:sz w:val="24"/>
        </w:rPr>
      </w:pPr>
      <w:bookmarkStart w:id="22" w:name="_Toc144207375"/>
      <w:bookmarkStart w:id="23" w:name="_Toc145503489"/>
      <w:r w:rsidRPr="001C3A1A">
        <w:rPr>
          <w:b/>
          <w:bCs/>
          <w:sz w:val="24"/>
        </w:rPr>
        <w:lastRenderedPageBreak/>
        <w:t xml:space="preserve">List of </w:t>
      </w:r>
      <w:r w:rsidR="00506C18">
        <w:rPr>
          <w:b/>
          <w:bCs/>
          <w:sz w:val="24"/>
        </w:rPr>
        <w:t>a</w:t>
      </w:r>
      <w:r w:rsidRPr="001C3A1A">
        <w:rPr>
          <w:b/>
          <w:bCs/>
          <w:sz w:val="24"/>
        </w:rPr>
        <w:t>bbreviations</w:t>
      </w:r>
      <w:bookmarkEnd w:id="22"/>
      <w:bookmarkEnd w:id="23"/>
    </w:p>
    <w:tbl>
      <w:tblPr>
        <w:tblStyle w:val="TableGrid"/>
        <w:tblW w:w="0" w:type="auto"/>
        <w:tblLook w:val="04A0" w:firstRow="1" w:lastRow="0" w:firstColumn="1" w:lastColumn="0" w:noHBand="0" w:noVBand="1"/>
      </w:tblPr>
      <w:tblGrid>
        <w:gridCol w:w="1838"/>
        <w:gridCol w:w="8357"/>
      </w:tblGrid>
      <w:tr w:rsidR="00B21E95" w14:paraId="25CE486C" w14:textId="77777777" w:rsidTr="0018065A">
        <w:tc>
          <w:tcPr>
            <w:tcW w:w="1838" w:type="dxa"/>
          </w:tcPr>
          <w:p w14:paraId="2EA6F2C3" w14:textId="206297CB" w:rsidR="00B21E95" w:rsidRDefault="0076613B" w:rsidP="009647FC">
            <w:r>
              <w:t>MSH</w:t>
            </w:r>
          </w:p>
        </w:tc>
        <w:tc>
          <w:tcPr>
            <w:tcW w:w="8357" w:type="dxa"/>
          </w:tcPr>
          <w:p w14:paraId="55BBEF0A" w14:textId="4331E9FD" w:rsidR="00B21E95" w:rsidRDefault="0076613B" w:rsidP="009647FC">
            <w:r>
              <w:t>Metro South Health</w:t>
            </w:r>
          </w:p>
        </w:tc>
      </w:tr>
      <w:tr w:rsidR="00B21E95" w14:paraId="47DE7DBF" w14:textId="77777777" w:rsidTr="0018065A">
        <w:tc>
          <w:tcPr>
            <w:tcW w:w="1838" w:type="dxa"/>
          </w:tcPr>
          <w:p w14:paraId="75BD1F63" w14:textId="6C378E0E" w:rsidR="00B21E95" w:rsidRDefault="001A61A5" w:rsidP="009647FC">
            <w:r>
              <w:t>PICF</w:t>
            </w:r>
          </w:p>
        </w:tc>
        <w:tc>
          <w:tcPr>
            <w:tcW w:w="8357" w:type="dxa"/>
          </w:tcPr>
          <w:p w14:paraId="736A1618" w14:textId="2A5AB5C9" w:rsidR="00B21E95" w:rsidRDefault="00C43437" w:rsidP="009647FC">
            <w:r>
              <w:t xml:space="preserve">Participant </w:t>
            </w:r>
            <w:r w:rsidR="00FA32B2">
              <w:t>I</w:t>
            </w:r>
            <w:r>
              <w:t xml:space="preserve">nformation and </w:t>
            </w:r>
            <w:r w:rsidR="00FA32B2">
              <w:t>C</w:t>
            </w:r>
            <w:r>
              <w:t xml:space="preserve">onsent </w:t>
            </w:r>
            <w:r w:rsidR="00FA32B2">
              <w:t>F</w:t>
            </w:r>
            <w:r>
              <w:t>orm</w:t>
            </w:r>
          </w:p>
        </w:tc>
      </w:tr>
      <w:tr w:rsidR="00B21E95" w14:paraId="320FB3F9" w14:textId="77777777" w:rsidTr="0018065A">
        <w:tc>
          <w:tcPr>
            <w:tcW w:w="1838" w:type="dxa"/>
          </w:tcPr>
          <w:p w14:paraId="3D8AD8EF" w14:textId="2F5C7BB9" w:rsidR="00B21E95" w:rsidRDefault="00231EB8" w:rsidP="009647FC">
            <w:r>
              <w:t>TGA</w:t>
            </w:r>
          </w:p>
        </w:tc>
        <w:tc>
          <w:tcPr>
            <w:tcW w:w="8357" w:type="dxa"/>
          </w:tcPr>
          <w:p w14:paraId="12B12CC8" w14:textId="17E34440" w:rsidR="00B21E95" w:rsidRDefault="00231EB8" w:rsidP="009647FC">
            <w:r>
              <w:t>Therapeutic Goods Administration</w:t>
            </w:r>
          </w:p>
        </w:tc>
      </w:tr>
    </w:tbl>
    <w:p w14:paraId="3AC7FA39" w14:textId="103ED7B1" w:rsidR="007771CF" w:rsidRDefault="007771CF" w:rsidP="007771CF">
      <w:pPr>
        <w:pStyle w:val="BodyText1"/>
      </w:pPr>
      <w:bookmarkStart w:id="24" w:name="_Toc144207376"/>
    </w:p>
    <w:p w14:paraId="71499D30" w14:textId="24D73F2A" w:rsidR="005912FE" w:rsidRPr="001C3A1A" w:rsidRDefault="005912FE" w:rsidP="007771CF">
      <w:pPr>
        <w:pStyle w:val="Heading2"/>
      </w:pPr>
      <w:bookmarkStart w:id="25" w:name="_Toc145503490"/>
      <w:r w:rsidRPr="001C3A1A">
        <w:t>Table of Contents</w:t>
      </w:r>
      <w:bookmarkEnd w:id="24"/>
      <w:bookmarkEnd w:id="25"/>
    </w:p>
    <w:p w14:paraId="777B4CE2" w14:textId="77777777" w:rsidR="001F6524" w:rsidRPr="001F6524" w:rsidRDefault="001F6524" w:rsidP="001F6524">
      <w:pPr>
        <w:rPr>
          <w:rFonts w:eastAsiaTheme="majorEastAsia"/>
        </w:rPr>
      </w:pPr>
    </w:p>
    <w:p w14:paraId="14EB1DBF" w14:textId="571BD353" w:rsidR="00506C18" w:rsidRDefault="00CB24A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5503480" w:history="1">
        <w:r w:rsidR="00506C18" w:rsidRPr="00C63415">
          <w:rPr>
            <w:rStyle w:val="Hyperlink"/>
            <w:noProof/>
          </w:rPr>
          <w:t>Clinical Trial Protocol Template</w:t>
        </w:r>
        <w:r w:rsidR="00506C18">
          <w:rPr>
            <w:noProof/>
            <w:webHidden/>
          </w:rPr>
          <w:tab/>
        </w:r>
        <w:r w:rsidR="00506C18">
          <w:rPr>
            <w:noProof/>
            <w:webHidden/>
          </w:rPr>
          <w:fldChar w:fldCharType="begin"/>
        </w:r>
        <w:r w:rsidR="00506C18">
          <w:rPr>
            <w:noProof/>
            <w:webHidden/>
          </w:rPr>
          <w:instrText xml:space="preserve"> PAGEREF _Toc145503480 \h </w:instrText>
        </w:r>
        <w:r w:rsidR="00506C18">
          <w:rPr>
            <w:noProof/>
            <w:webHidden/>
          </w:rPr>
        </w:r>
        <w:r w:rsidR="00506C18">
          <w:rPr>
            <w:noProof/>
            <w:webHidden/>
          </w:rPr>
          <w:fldChar w:fldCharType="separate"/>
        </w:r>
        <w:r w:rsidR="00506C18">
          <w:rPr>
            <w:noProof/>
            <w:webHidden/>
          </w:rPr>
          <w:t>1</w:t>
        </w:r>
        <w:r w:rsidR="00506C18">
          <w:rPr>
            <w:noProof/>
            <w:webHidden/>
          </w:rPr>
          <w:fldChar w:fldCharType="end"/>
        </w:r>
      </w:hyperlink>
    </w:p>
    <w:p w14:paraId="1AE0E08C" w14:textId="6A07825B"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1" w:history="1">
        <w:r w:rsidR="00506C18" w:rsidRPr="00C63415">
          <w:rPr>
            <w:rStyle w:val="Hyperlink"/>
            <w:b/>
            <w:bCs/>
            <w:noProof/>
          </w:rPr>
          <w:t>Research project title (full)</w:t>
        </w:r>
        <w:r w:rsidR="00506C18">
          <w:rPr>
            <w:noProof/>
            <w:webHidden/>
          </w:rPr>
          <w:tab/>
        </w:r>
        <w:r w:rsidR="00506C18">
          <w:rPr>
            <w:noProof/>
            <w:webHidden/>
          </w:rPr>
          <w:fldChar w:fldCharType="begin"/>
        </w:r>
        <w:r w:rsidR="00506C18">
          <w:rPr>
            <w:noProof/>
            <w:webHidden/>
          </w:rPr>
          <w:instrText xml:space="preserve"> PAGEREF _Toc145503481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401326E0" w14:textId="3D6933AF"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2" w:history="1">
        <w:r w:rsidR="00506C18" w:rsidRPr="00C63415">
          <w:rPr>
            <w:rStyle w:val="Hyperlink"/>
            <w:b/>
            <w:bCs/>
            <w:noProof/>
          </w:rPr>
          <w:t>Research project title (short)</w:t>
        </w:r>
        <w:r w:rsidR="00506C18">
          <w:rPr>
            <w:noProof/>
            <w:webHidden/>
          </w:rPr>
          <w:tab/>
        </w:r>
        <w:r w:rsidR="00506C18">
          <w:rPr>
            <w:noProof/>
            <w:webHidden/>
          </w:rPr>
          <w:fldChar w:fldCharType="begin"/>
        </w:r>
        <w:r w:rsidR="00506C18">
          <w:rPr>
            <w:noProof/>
            <w:webHidden/>
          </w:rPr>
          <w:instrText xml:space="preserve"> PAGEREF _Toc145503482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39C7308F" w14:textId="7EE672AA"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3" w:history="1">
        <w:r w:rsidR="00506C18" w:rsidRPr="00C63415">
          <w:rPr>
            <w:rStyle w:val="Hyperlink"/>
            <w:b/>
            <w:bCs/>
            <w:noProof/>
          </w:rPr>
          <w:t>Protocol version number and date</w:t>
        </w:r>
        <w:r w:rsidR="00506C18">
          <w:rPr>
            <w:noProof/>
            <w:webHidden/>
          </w:rPr>
          <w:tab/>
        </w:r>
        <w:r w:rsidR="00506C18">
          <w:rPr>
            <w:noProof/>
            <w:webHidden/>
          </w:rPr>
          <w:fldChar w:fldCharType="begin"/>
        </w:r>
        <w:r w:rsidR="00506C18">
          <w:rPr>
            <w:noProof/>
            <w:webHidden/>
          </w:rPr>
          <w:instrText xml:space="preserve"> PAGEREF _Toc145503483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299EC38E" w14:textId="671DDF9C"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4" w:history="1">
        <w:r w:rsidR="00506C18" w:rsidRPr="00C63415">
          <w:rPr>
            <w:rStyle w:val="Hyperlink"/>
            <w:b/>
            <w:bCs/>
            <w:noProof/>
          </w:rPr>
          <w:t>Study investigators</w:t>
        </w:r>
        <w:r w:rsidR="00506C18">
          <w:rPr>
            <w:noProof/>
            <w:webHidden/>
          </w:rPr>
          <w:tab/>
        </w:r>
        <w:r w:rsidR="00506C18">
          <w:rPr>
            <w:noProof/>
            <w:webHidden/>
          </w:rPr>
          <w:fldChar w:fldCharType="begin"/>
        </w:r>
        <w:r w:rsidR="00506C18">
          <w:rPr>
            <w:noProof/>
            <w:webHidden/>
          </w:rPr>
          <w:instrText xml:space="preserve"> PAGEREF _Toc145503484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4AC0DDC0" w14:textId="10AABB17"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5" w:history="1">
        <w:r w:rsidR="00506C18" w:rsidRPr="00C63415">
          <w:rPr>
            <w:rStyle w:val="Hyperlink"/>
            <w:b/>
            <w:bCs/>
            <w:noProof/>
          </w:rPr>
          <w:t>Study sponsor</w:t>
        </w:r>
        <w:r w:rsidR="00506C18">
          <w:rPr>
            <w:noProof/>
            <w:webHidden/>
          </w:rPr>
          <w:tab/>
        </w:r>
        <w:r w:rsidR="00506C18">
          <w:rPr>
            <w:noProof/>
            <w:webHidden/>
          </w:rPr>
          <w:fldChar w:fldCharType="begin"/>
        </w:r>
        <w:r w:rsidR="00506C18">
          <w:rPr>
            <w:noProof/>
            <w:webHidden/>
          </w:rPr>
          <w:instrText xml:space="preserve"> PAGEREF _Toc145503485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6407ED4F" w14:textId="6771E595"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6" w:history="1">
        <w:r w:rsidR="00506C18" w:rsidRPr="00C63415">
          <w:rPr>
            <w:rStyle w:val="Hyperlink"/>
            <w:b/>
            <w:bCs/>
            <w:noProof/>
          </w:rPr>
          <w:t>Funding</w:t>
        </w:r>
        <w:r w:rsidR="00506C18">
          <w:rPr>
            <w:noProof/>
            <w:webHidden/>
          </w:rPr>
          <w:tab/>
        </w:r>
        <w:r w:rsidR="00506C18">
          <w:rPr>
            <w:noProof/>
            <w:webHidden/>
          </w:rPr>
          <w:fldChar w:fldCharType="begin"/>
        </w:r>
        <w:r w:rsidR="00506C18">
          <w:rPr>
            <w:noProof/>
            <w:webHidden/>
          </w:rPr>
          <w:instrText xml:space="preserve"> PAGEREF _Toc145503486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1F27D262" w14:textId="287019A1"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7" w:history="1">
        <w:r w:rsidR="00506C18" w:rsidRPr="00C63415">
          <w:rPr>
            <w:rStyle w:val="Hyperlink"/>
            <w:noProof/>
          </w:rPr>
          <w:t>Sources and types of financial, material and other support.</w:t>
        </w:r>
        <w:r w:rsidR="00506C18">
          <w:rPr>
            <w:noProof/>
            <w:webHidden/>
          </w:rPr>
          <w:tab/>
        </w:r>
        <w:r w:rsidR="00506C18">
          <w:rPr>
            <w:noProof/>
            <w:webHidden/>
          </w:rPr>
          <w:fldChar w:fldCharType="begin"/>
        </w:r>
        <w:r w:rsidR="00506C18">
          <w:rPr>
            <w:noProof/>
            <w:webHidden/>
          </w:rPr>
          <w:instrText xml:space="preserve"> PAGEREF _Toc145503487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55BEB58B" w14:textId="709CDF0A"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8" w:history="1">
        <w:r w:rsidR="00506C18" w:rsidRPr="00C63415">
          <w:rPr>
            <w:rStyle w:val="Hyperlink"/>
            <w:b/>
            <w:bCs/>
            <w:noProof/>
          </w:rPr>
          <w:t>Version history</w:t>
        </w:r>
        <w:r w:rsidR="00506C18">
          <w:rPr>
            <w:noProof/>
            <w:webHidden/>
          </w:rPr>
          <w:tab/>
        </w:r>
        <w:r w:rsidR="00506C18">
          <w:rPr>
            <w:noProof/>
            <w:webHidden/>
          </w:rPr>
          <w:fldChar w:fldCharType="begin"/>
        </w:r>
        <w:r w:rsidR="00506C18">
          <w:rPr>
            <w:noProof/>
            <w:webHidden/>
          </w:rPr>
          <w:instrText xml:space="preserve"> PAGEREF _Toc145503488 \h </w:instrText>
        </w:r>
        <w:r w:rsidR="00506C18">
          <w:rPr>
            <w:noProof/>
            <w:webHidden/>
          </w:rPr>
        </w:r>
        <w:r w:rsidR="00506C18">
          <w:rPr>
            <w:noProof/>
            <w:webHidden/>
          </w:rPr>
          <w:fldChar w:fldCharType="separate"/>
        </w:r>
        <w:r w:rsidR="00506C18">
          <w:rPr>
            <w:noProof/>
            <w:webHidden/>
          </w:rPr>
          <w:t>2</w:t>
        </w:r>
        <w:r w:rsidR="00506C18">
          <w:rPr>
            <w:noProof/>
            <w:webHidden/>
          </w:rPr>
          <w:fldChar w:fldCharType="end"/>
        </w:r>
      </w:hyperlink>
    </w:p>
    <w:p w14:paraId="10477B54" w14:textId="3D7526AB"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89" w:history="1">
        <w:r w:rsidR="00506C18" w:rsidRPr="00C63415">
          <w:rPr>
            <w:rStyle w:val="Hyperlink"/>
            <w:b/>
            <w:bCs/>
            <w:noProof/>
          </w:rPr>
          <w:t>List of abbreviations</w:t>
        </w:r>
        <w:r w:rsidR="00506C18">
          <w:rPr>
            <w:noProof/>
            <w:webHidden/>
          </w:rPr>
          <w:tab/>
        </w:r>
        <w:r w:rsidR="00506C18">
          <w:rPr>
            <w:noProof/>
            <w:webHidden/>
          </w:rPr>
          <w:fldChar w:fldCharType="begin"/>
        </w:r>
        <w:r w:rsidR="00506C18">
          <w:rPr>
            <w:noProof/>
            <w:webHidden/>
          </w:rPr>
          <w:instrText xml:space="preserve"> PAGEREF _Toc145503489 \h </w:instrText>
        </w:r>
        <w:r w:rsidR="00506C18">
          <w:rPr>
            <w:noProof/>
            <w:webHidden/>
          </w:rPr>
        </w:r>
        <w:r w:rsidR="00506C18">
          <w:rPr>
            <w:noProof/>
            <w:webHidden/>
          </w:rPr>
          <w:fldChar w:fldCharType="separate"/>
        </w:r>
        <w:r w:rsidR="00506C18">
          <w:rPr>
            <w:noProof/>
            <w:webHidden/>
          </w:rPr>
          <w:t>3</w:t>
        </w:r>
        <w:r w:rsidR="00506C18">
          <w:rPr>
            <w:noProof/>
            <w:webHidden/>
          </w:rPr>
          <w:fldChar w:fldCharType="end"/>
        </w:r>
      </w:hyperlink>
    </w:p>
    <w:p w14:paraId="2152F339" w14:textId="3FFB1D38" w:rsidR="00506C18" w:rsidRDefault="00E91B3E">
      <w:pPr>
        <w:pStyle w:val="TOC2"/>
        <w:tabs>
          <w:tab w:val="right" w:leader="dot" w:pos="10195"/>
        </w:tabs>
        <w:rPr>
          <w:rFonts w:asciiTheme="minorHAnsi" w:eastAsiaTheme="minorEastAsia" w:hAnsiTheme="minorHAnsi" w:cstheme="minorBidi"/>
          <w:noProof/>
          <w:sz w:val="22"/>
          <w:szCs w:val="22"/>
        </w:rPr>
      </w:pPr>
      <w:hyperlink w:anchor="_Toc145503490" w:history="1">
        <w:r w:rsidR="00506C18" w:rsidRPr="00C63415">
          <w:rPr>
            <w:rStyle w:val="Hyperlink"/>
            <w:noProof/>
          </w:rPr>
          <w:t>Table of Contents</w:t>
        </w:r>
        <w:r w:rsidR="00506C18">
          <w:rPr>
            <w:noProof/>
            <w:webHidden/>
          </w:rPr>
          <w:tab/>
        </w:r>
        <w:r w:rsidR="00506C18">
          <w:rPr>
            <w:noProof/>
            <w:webHidden/>
          </w:rPr>
          <w:fldChar w:fldCharType="begin"/>
        </w:r>
        <w:r w:rsidR="00506C18">
          <w:rPr>
            <w:noProof/>
            <w:webHidden/>
          </w:rPr>
          <w:instrText xml:space="preserve"> PAGEREF _Toc145503490 \h </w:instrText>
        </w:r>
        <w:r w:rsidR="00506C18">
          <w:rPr>
            <w:noProof/>
            <w:webHidden/>
          </w:rPr>
        </w:r>
        <w:r w:rsidR="00506C18">
          <w:rPr>
            <w:noProof/>
            <w:webHidden/>
          </w:rPr>
          <w:fldChar w:fldCharType="separate"/>
        </w:r>
        <w:r w:rsidR="00506C18">
          <w:rPr>
            <w:noProof/>
            <w:webHidden/>
          </w:rPr>
          <w:t>3</w:t>
        </w:r>
        <w:r w:rsidR="00506C18">
          <w:rPr>
            <w:noProof/>
            <w:webHidden/>
          </w:rPr>
          <w:fldChar w:fldCharType="end"/>
        </w:r>
      </w:hyperlink>
    </w:p>
    <w:p w14:paraId="0649A3E8" w14:textId="67379C7B"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1" w:history="1">
        <w:r w:rsidR="00506C18" w:rsidRPr="00C63415">
          <w:rPr>
            <w:rStyle w:val="Hyperlink"/>
            <w:bCs/>
            <w:noProof/>
          </w:rPr>
          <w:t>1.</w:t>
        </w:r>
        <w:r w:rsidR="00506C18">
          <w:rPr>
            <w:rFonts w:asciiTheme="minorHAnsi" w:eastAsiaTheme="minorEastAsia" w:hAnsiTheme="minorHAnsi" w:cstheme="minorBidi"/>
            <w:noProof/>
            <w:sz w:val="22"/>
            <w:szCs w:val="22"/>
          </w:rPr>
          <w:tab/>
        </w:r>
        <w:r w:rsidR="00506C18" w:rsidRPr="00C63415">
          <w:rPr>
            <w:rStyle w:val="Hyperlink"/>
            <w:noProof/>
          </w:rPr>
          <w:t>Introduction</w:t>
        </w:r>
        <w:r w:rsidR="00506C18">
          <w:rPr>
            <w:noProof/>
            <w:webHidden/>
          </w:rPr>
          <w:tab/>
        </w:r>
        <w:r w:rsidR="00506C18">
          <w:rPr>
            <w:noProof/>
            <w:webHidden/>
          </w:rPr>
          <w:fldChar w:fldCharType="begin"/>
        </w:r>
        <w:r w:rsidR="00506C18">
          <w:rPr>
            <w:noProof/>
            <w:webHidden/>
          </w:rPr>
          <w:instrText xml:space="preserve"> PAGEREF _Toc145503491 \h </w:instrText>
        </w:r>
        <w:r w:rsidR="00506C18">
          <w:rPr>
            <w:noProof/>
            <w:webHidden/>
          </w:rPr>
        </w:r>
        <w:r w:rsidR="00506C18">
          <w:rPr>
            <w:noProof/>
            <w:webHidden/>
          </w:rPr>
          <w:fldChar w:fldCharType="separate"/>
        </w:r>
        <w:r w:rsidR="00506C18">
          <w:rPr>
            <w:noProof/>
            <w:webHidden/>
          </w:rPr>
          <w:t>4</w:t>
        </w:r>
        <w:r w:rsidR="00506C18">
          <w:rPr>
            <w:noProof/>
            <w:webHidden/>
          </w:rPr>
          <w:fldChar w:fldCharType="end"/>
        </w:r>
      </w:hyperlink>
    </w:p>
    <w:p w14:paraId="5221B8B9" w14:textId="6650FF3B"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2" w:history="1">
        <w:r w:rsidR="00506C18" w:rsidRPr="00C63415">
          <w:rPr>
            <w:rStyle w:val="Hyperlink"/>
            <w:noProof/>
          </w:rPr>
          <w:t>2.</w:t>
        </w:r>
        <w:r w:rsidR="00506C18">
          <w:rPr>
            <w:rFonts w:asciiTheme="minorHAnsi" w:eastAsiaTheme="minorEastAsia" w:hAnsiTheme="minorHAnsi" w:cstheme="minorBidi"/>
            <w:noProof/>
            <w:sz w:val="22"/>
            <w:szCs w:val="22"/>
          </w:rPr>
          <w:tab/>
        </w:r>
        <w:r w:rsidR="00506C18" w:rsidRPr="00C63415">
          <w:rPr>
            <w:rStyle w:val="Hyperlink"/>
            <w:noProof/>
          </w:rPr>
          <w:t>Background</w:t>
        </w:r>
        <w:r w:rsidR="00506C18">
          <w:rPr>
            <w:noProof/>
            <w:webHidden/>
          </w:rPr>
          <w:tab/>
        </w:r>
        <w:r w:rsidR="00506C18">
          <w:rPr>
            <w:noProof/>
            <w:webHidden/>
          </w:rPr>
          <w:fldChar w:fldCharType="begin"/>
        </w:r>
        <w:r w:rsidR="00506C18">
          <w:rPr>
            <w:noProof/>
            <w:webHidden/>
          </w:rPr>
          <w:instrText xml:space="preserve"> PAGEREF _Toc145503492 \h </w:instrText>
        </w:r>
        <w:r w:rsidR="00506C18">
          <w:rPr>
            <w:noProof/>
            <w:webHidden/>
          </w:rPr>
        </w:r>
        <w:r w:rsidR="00506C18">
          <w:rPr>
            <w:noProof/>
            <w:webHidden/>
          </w:rPr>
          <w:fldChar w:fldCharType="separate"/>
        </w:r>
        <w:r w:rsidR="00506C18">
          <w:rPr>
            <w:noProof/>
            <w:webHidden/>
          </w:rPr>
          <w:t>4</w:t>
        </w:r>
        <w:r w:rsidR="00506C18">
          <w:rPr>
            <w:noProof/>
            <w:webHidden/>
          </w:rPr>
          <w:fldChar w:fldCharType="end"/>
        </w:r>
      </w:hyperlink>
    </w:p>
    <w:p w14:paraId="72B868F2" w14:textId="423C4E91"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3" w:history="1">
        <w:r w:rsidR="00506C18" w:rsidRPr="00C63415">
          <w:rPr>
            <w:rStyle w:val="Hyperlink"/>
            <w:noProof/>
          </w:rPr>
          <w:t>3.</w:t>
        </w:r>
        <w:r w:rsidR="00506C18">
          <w:rPr>
            <w:rFonts w:asciiTheme="minorHAnsi" w:eastAsiaTheme="minorEastAsia" w:hAnsiTheme="minorHAnsi" w:cstheme="minorBidi"/>
            <w:noProof/>
            <w:sz w:val="22"/>
            <w:szCs w:val="22"/>
          </w:rPr>
          <w:tab/>
        </w:r>
        <w:r w:rsidR="00506C18" w:rsidRPr="00C63415">
          <w:rPr>
            <w:rStyle w:val="Hyperlink"/>
            <w:noProof/>
          </w:rPr>
          <w:t>Aim(s)</w:t>
        </w:r>
        <w:r w:rsidR="00506C18">
          <w:rPr>
            <w:noProof/>
            <w:webHidden/>
          </w:rPr>
          <w:tab/>
        </w:r>
        <w:r w:rsidR="00506C18">
          <w:rPr>
            <w:noProof/>
            <w:webHidden/>
          </w:rPr>
          <w:fldChar w:fldCharType="begin"/>
        </w:r>
        <w:r w:rsidR="00506C18">
          <w:rPr>
            <w:noProof/>
            <w:webHidden/>
          </w:rPr>
          <w:instrText xml:space="preserve"> PAGEREF _Toc145503493 \h </w:instrText>
        </w:r>
        <w:r w:rsidR="00506C18">
          <w:rPr>
            <w:noProof/>
            <w:webHidden/>
          </w:rPr>
        </w:r>
        <w:r w:rsidR="00506C18">
          <w:rPr>
            <w:noProof/>
            <w:webHidden/>
          </w:rPr>
          <w:fldChar w:fldCharType="separate"/>
        </w:r>
        <w:r w:rsidR="00506C18">
          <w:rPr>
            <w:noProof/>
            <w:webHidden/>
          </w:rPr>
          <w:t>4</w:t>
        </w:r>
        <w:r w:rsidR="00506C18">
          <w:rPr>
            <w:noProof/>
            <w:webHidden/>
          </w:rPr>
          <w:fldChar w:fldCharType="end"/>
        </w:r>
      </w:hyperlink>
    </w:p>
    <w:p w14:paraId="279F00A7" w14:textId="5964A6A4"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4" w:history="1">
        <w:r w:rsidR="00506C18" w:rsidRPr="00C63415">
          <w:rPr>
            <w:rStyle w:val="Hyperlink"/>
            <w:noProof/>
          </w:rPr>
          <w:t>4.</w:t>
        </w:r>
        <w:r w:rsidR="00506C18">
          <w:rPr>
            <w:rFonts w:asciiTheme="minorHAnsi" w:eastAsiaTheme="minorEastAsia" w:hAnsiTheme="minorHAnsi" w:cstheme="minorBidi"/>
            <w:noProof/>
            <w:sz w:val="22"/>
            <w:szCs w:val="22"/>
          </w:rPr>
          <w:tab/>
        </w:r>
        <w:r w:rsidR="00506C18" w:rsidRPr="00C63415">
          <w:rPr>
            <w:rStyle w:val="Hyperlink"/>
            <w:noProof/>
          </w:rPr>
          <w:t>Objective(s)</w:t>
        </w:r>
        <w:r w:rsidR="00506C18">
          <w:rPr>
            <w:noProof/>
            <w:webHidden/>
          </w:rPr>
          <w:tab/>
        </w:r>
        <w:r w:rsidR="00506C18">
          <w:rPr>
            <w:noProof/>
            <w:webHidden/>
          </w:rPr>
          <w:fldChar w:fldCharType="begin"/>
        </w:r>
        <w:r w:rsidR="00506C18">
          <w:rPr>
            <w:noProof/>
            <w:webHidden/>
          </w:rPr>
          <w:instrText xml:space="preserve"> PAGEREF _Toc145503494 \h </w:instrText>
        </w:r>
        <w:r w:rsidR="00506C18">
          <w:rPr>
            <w:noProof/>
            <w:webHidden/>
          </w:rPr>
        </w:r>
        <w:r w:rsidR="00506C18">
          <w:rPr>
            <w:noProof/>
            <w:webHidden/>
          </w:rPr>
          <w:fldChar w:fldCharType="separate"/>
        </w:r>
        <w:r w:rsidR="00506C18">
          <w:rPr>
            <w:noProof/>
            <w:webHidden/>
          </w:rPr>
          <w:t>4</w:t>
        </w:r>
        <w:r w:rsidR="00506C18">
          <w:rPr>
            <w:noProof/>
            <w:webHidden/>
          </w:rPr>
          <w:fldChar w:fldCharType="end"/>
        </w:r>
      </w:hyperlink>
    </w:p>
    <w:p w14:paraId="19E8E082" w14:textId="7A8544E9"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5" w:history="1">
        <w:r w:rsidR="00506C18" w:rsidRPr="00C63415">
          <w:rPr>
            <w:rStyle w:val="Hyperlink"/>
            <w:noProof/>
          </w:rPr>
          <w:t>5.</w:t>
        </w:r>
        <w:r w:rsidR="00506C18">
          <w:rPr>
            <w:rFonts w:asciiTheme="minorHAnsi" w:eastAsiaTheme="minorEastAsia" w:hAnsiTheme="minorHAnsi" w:cstheme="minorBidi"/>
            <w:noProof/>
            <w:sz w:val="22"/>
            <w:szCs w:val="22"/>
          </w:rPr>
          <w:tab/>
        </w:r>
        <w:r w:rsidR="00506C18" w:rsidRPr="00C63415">
          <w:rPr>
            <w:rStyle w:val="Hyperlink"/>
            <w:noProof/>
          </w:rPr>
          <w:t>Hypothesis (optional, depending on methodology)</w:t>
        </w:r>
        <w:r w:rsidR="00506C18">
          <w:rPr>
            <w:noProof/>
            <w:webHidden/>
          </w:rPr>
          <w:tab/>
        </w:r>
        <w:r w:rsidR="00506C18">
          <w:rPr>
            <w:noProof/>
            <w:webHidden/>
          </w:rPr>
          <w:fldChar w:fldCharType="begin"/>
        </w:r>
        <w:r w:rsidR="00506C18">
          <w:rPr>
            <w:noProof/>
            <w:webHidden/>
          </w:rPr>
          <w:instrText xml:space="preserve"> PAGEREF _Toc145503495 \h </w:instrText>
        </w:r>
        <w:r w:rsidR="00506C18">
          <w:rPr>
            <w:noProof/>
            <w:webHidden/>
          </w:rPr>
        </w:r>
        <w:r w:rsidR="00506C18">
          <w:rPr>
            <w:noProof/>
            <w:webHidden/>
          </w:rPr>
          <w:fldChar w:fldCharType="separate"/>
        </w:r>
        <w:r w:rsidR="00506C18">
          <w:rPr>
            <w:noProof/>
            <w:webHidden/>
          </w:rPr>
          <w:t>4</w:t>
        </w:r>
        <w:r w:rsidR="00506C18">
          <w:rPr>
            <w:noProof/>
            <w:webHidden/>
          </w:rPr>
          <w:fldChar w:fldCharType="end"/>
        </w:r>
      </w:hyperlink>
    </w:p>
    <w:p w14:paraId="15F9ACE7" w14:textId="0DF387E3"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6" w:history="1">
        <w:r w:rsidR="00506C18" w:rsidRPr="00C63415">
          <w:rPr>
            <w:rStyle w:val="Hyperlink"/>
            <w:noProof/>
          </w:rPr>
          <w:t>6.</w:t>
        </w:r>
        <w:r w:rsidR="00506C18">
          <w:rPr>
            <w:rFonts w:asciiTheme="minorHAnsi" w:eastAsiaTheme="minorEastAsia" w:hAnsiTheme="minorHAnsi" w:cstheme="minorBidi"/>
            <w:noProof/>
            <w:sz w:val="22"/>
            <w:szCs w:val="22"/>
          </w:rPr>
          <w:tab/>
        </w:r>
        <w:r w:rsidR="00506C18" w:rsidRPr="00C63415">
          <w:rPr>
            <w:rStyle w:val="Hyperlink"/>
            <w:noProof/>
          </w:rPr>
          <w:t>Methods</w:t>
        </w:r>
        <w:r w:rsidR="00506C18">
          <w:rPr>
            <w:noProof/>
            <w:webHidden/>
          </w:rPr>
          <w:tab/>
        </w:r>
        <w:r w:rsidR="00506C18">
          <w:rPr>
            <w:noProof/>
            <w:webHidden/>
          </w:rPr>
          <w:fldChar w:fldCharType="begin"/>
        </w:r>
        <w:r w:rsidR="00506C18">
          <w:rPr>
            <w:noProof/>
            <w:webHidden/>
          </w:rPr>
          <w:instrText xml:space="preserve"> PAGEREF _Toc145503496 \h </w:instrText>
        </w:r>
        <w:r w:rsidR="00506C18">
          <w:rPr>
            <w:noProof/>
            <w:webHidden/>
          </w:rPr>
        </w:r>
        <w:r w:rsidR="00506C18">
          <w:rPr>
            <w:noProof/>
            <w:webHidden/>
          </w:rPr>
          <w:fldChar w:fldCharType="separate"/>
        </w:r>
        <w:r w:rsidR="00506C18">
          <w:rPr>
            <w:noProof/>
            <w:webHidden/>
          </w:rPr>
          <w:t>5</w:t>
        </w:r>
        <w:r w:rsidR="00506C18">
          <w:rPr>
            <w:noProof/>
            <w:webHidden/>
          </w:rPr>
          <w:fldChar w:fldCharType="end"/>
        </w:r>
      </w:hyperlink>
    </w:p>
    <w:p w14:paraId="266ACCF2" w14:textId="5AB5E9D7" w:rsidR="00506C18" w:rsidRDefault="00E91B3E">
      <w:pPr>
        <w:pStyle w:val="TOC3"/>
        <w:tabs>
          <w:tab w:val="left" w:pos="880"/>
          <w:tab w:val="right" w:leader="dot" w:pos="10195"/>
        </w:tabs>
        <w:rPr>
          <w:rFonts w:asciiTheme="minorHAnsi" w:eastAsiaTheme="minorEastAsia" w:hAnsiTheme="minorHAnsi" w:cstheme="minorBidi"/>
          <w:noProof/>
          <w:sz w:val="22"/>
          <w:szCs w:val="22"/>
        </w:rPr>
      </w:pPr>
      <w:hyperlink w:anchor="_Toc145503497" w:history="1">
        <w:r w:rsidR="00506C18" w:rsidRPr="00C63415">
          <w:rPr>
            <w:rStyle w:val="Hyperlink"/>
            <w:noProof/>
          </w:rPr>
          <w:t>7.</w:t>
        </w:r>
        <w:r w:rsidR="00506C18">
          <w:rPr>
            <w:rFonts w:asciiTheme="minorHAnsi" w:eastAsiaTheme="minorEastAsia" w:hAnsiTheme="minorHAnsi" w:cstheme="minorBidi"/>
            <w:noProof/>
            <w:sz w:val="22"/>
            <w:szCs w:val="22"/>
          </w:rPr>
          <w:tab/>
        </w:r>
        <w:r w:rsidR="00506C18" w:rsidRPr="00C63415">
          <w:rPr>
            <w:rStyle w:val="Hyperlink"/>
            <w:noProof/>
          </w:rPr>
          <w:t>Procedures/interventions/assessments</w:t>
        </w:r>
        <w:r w:rsidR="00506C18">
          <w:rPr>
            <w:noProof/>
            <w:webHidden/>
          </w:rPr>
          <w:tab/>
        </w:r>
        <w:r w:rsidR="00506C18">
          <w:rPr>
            <w:noProof/>
            <w:webHidden/>
          </w:rPr>
          <w:fldChar w:fldCharType="begin"/>
        </w:r>
        <w:r w:rsidR="00506C18">
          <w:rPr>
            <w:noProof/>
            <w:webHidden/>
          </w:rPr>
          <w:instrText xml:space="preserve"> PAGEREF _Toc145503497 \h </w:instrText>
        </w:r>
        <w:r w:rsidR="00506C18">
          <w:rPr>
            <w:noProof/>
            <w:webHidden/>
          </w:rPr>
        </w:r>
        <w:r w:rsidR="00506C18">
          <w:rPr>
            <w:noProof/>
            <w:webHidden/>
          </w:rPr>
          <w:fldChar w:fldCharType="separate"/>
        </w:r>
        <w:r w:rsidR="00506C18">
          <w:rPr>
            <w:noProof/>
            <w:webHidden/>
          </w:rPr>
          <w:t>6</w:t>
        </w:r>
        <w:r w:rsidR="00506C18">
          <w:rPr>
            <w:noProof/>
            <w:webHidden/>
          </w:rPr>
          <w:fldChar w:fldCharType="end"/>
        </w:r>
      </w:hyperlink>
    </w:p>
    <w:p w14:paraId="6A452E23" w14:textId="053565FF"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98" w:history="1">
        <w:r w:rsidR="00506C18" w:rsidRPr="00C63415">
          <w:rPr>
            <w:rStyle w:val="Hyperlink"/>
            <w:noProof/>
          </w:rPr>
          <w:t>8. Data analysis</w:t>
        </w:r>
        <w:r w:rsidR="00506C18">
          <w:rPr>
            <w:noProof/>
            <w:webHidden/>
          </w:rPr>
          <w:tab/>
        </w:r>
        <w:r w:rsidR="00506C18">
          <w:rPr>
            <w:noProof/>
            <w:webHidden/>
          </w:rPr>
          <w:fldChar w:fldCharType="begin"/>
        </w:r>
        <w:r w:rsidR="00506C18">
          <w:rPr>
            <w:noProof/>
            <w:webHidden/>
          </w:rPr>
          <w:instrText xml:space="preserve"> PAGEREF _Toc145503498 \h </w:instrText>
        </w:r>
        <w:r w:rsidR="00506C18">
          <w:rPr>
            <w:noProof/>
            <w:webHidden/>
          </w:rPr>
        </w:r>
        <w:r w:rsidR="00506C18">
          <w:rPr>
            <w:noProof/>
            <w:webHidden/>
          </w:rPr>
          <w:fldChar w:fldCharType="separate"/>
        </w:r>
        <w:r w:rsidR="00506C18">
          <w:rPr>
            <w:noProof/>
            <w:webHidden/>
          </w:rPr>
          <w:t>9</w:t>
        </w:r>
        <w:r w:rsidR="00506C18">
          <w:rPr>
            <w:noProof/>
            <w:webHidden/>
          </w:rPr>
          <w:fldChar w:fldCharType="end"/>
        </w:r>
      </w:hyperlink>
    </w:p>
    <w:p w14:paraId="7B07E6D4" w14:textId="57CA5F36"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499" w:history="1">
        <w:r w:rsidR="00506C18" w:rsidRPr="00C63415">
          <w:rPr>
            <w:rStyle w:val="Hyperlink"/>
            <w:noProof/>
          </w:rPr>
          <w:t>9. Data management</w:t>
        </w:r>
        <w:r w:rsidR="00506C18">
          <w:rPr>
            <w:noProof/>
            <w:webHidden/>
          </w:rPr>
          <w:tab/>
        </w:r>
        <w:r w:rsidR="00506C18">
          <w:rPr>
            <w:noProof/>
            <w:webHidden/>
          </w:rPr>
          <w:fldChar w:fldCharType="begin"/>
        </w:r>
        <w:r w:rsidR="00506C18">
          <w:rPr>
            <w:noProof/>
            <w:webHidden/>
          </w:rPr>
          <w:instrText xml:space="preserve"> PAGEREF _Toc145503499 \h </w:instrText>
        </w:r>
        <w:r w:rsidR="00506C18">
          <w:rPr>
            <w:noProof/>
            <w:webHidden/>
          </w:rPr>
        </w:r>
        <w:r w:rsidR="00506C18">
          <w:rPr>
            <w:noProof/>
            <w:webHidden/>
          </w:rPr>
          <w:fldChar w:fldCharType="separate"/>
        </w:r>
        <w:r w:rsidR="00506C18">
          <w:rPr>
            <w:noProof/>
            <w:webHidden/>
          </w:rPr>
          <w:t>9</w:t>
        </w:r>
        <w:r w:rsidR="00506C18">
          <w:rPr>
            <w:noProof/>
            <w:webHidden/>
          </w:rPr>
          <w:fldChar w:fldCharType="end"/>
        </w:r>
      </w:hyperlink>
    </w:p>
    <w:p w14:paraId="792F455A" w14:textId="03C31004"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0" w:history="1">
        <w:r w:rsidR="00506C18" w:rsidRPr="00C63415">
          <w:rPr>
            <w:rStyle w:val="Hyperlink"/>
            <w:noProof/>
          </w:rPr>
          <w:t>10. Ethical considerations</w:t>
        </w:r>
        <w:r w:rsidR="00506C18">
          <w:rPr>
            <w:noProof/>
            <w:webHidden/>
          </w:rPr>
          <w:tab/>
        </w:r>
        <w:r w:rsidR="00506C18">
          <w:rPr>
            <w:noProof/>
            <w:webHidden/>
          </w:rPr>
          <w:fldChar w:fldCharType="begin"/>
        </w:r>
        <w:r w:rsidR="00506C18">
          <w:rPr>
            <w:noProof/>
            <w:webHidden/>
          </w:rPr>
          <w:instrText xml:space="preserve"> PAGEREF _Toc145503500 \h </w:instrText>
        </w:r>
        <w:r w:rsidR="00506C18">
          <w:rPr>
            <w:noProof/>
            <w:webHidden/>
          </w:rPr>
        </w:r>
        <w:r w:rsidR="00506C18">
          <w:rPr>
            <w:noProof/>
            <w:webHidden/>
          </w:rPr>
          <w:fldChar w:fldCharType="separate"/>
        </w:r>
        <w:r w:rsidR="00506C18">
          <w:rPr>
            <w:noProof/>
            <w:webHidden/>
          </w:rPr>
          <w:t>10</w:t>
        </w:r>
        <w:r w:rsidR="00506C18">
          <w:rPr>
            <w:noProof/>
            <w:webHidden/>
          </w:rPr>
          <w:fldChar w:fldCharType="end"/>
        </w:r>
      </w:hyperlink>
    </w:p>
    <w:p w14:paraId="25849518" w14:textId="507FF7DA"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1" w:history="1">
        <w:r w:rsidR="00506C18" w:rsidRPr="00C63415">
          <w:rPr>
            <w:rStyle w:val="Hyperlink"/>
            <w:noProof/>
          </w:rPr>
          <w:t>11. Risk assessment</w:t>
        </w:r>
        <w:r w:rsidR="00506C18">
          <w:rPr>
            <w:noProof/>
            <w:webHidden/>
          </w:rPr>
          <w:tab/>
        </w:r>
        <w:r w:rsidR="00506C18">
          <w:rPr>
            <w:noProof/>
            <w:webHidden/>
          </w:rPr>
          <w:fldChar w:fldCharType="begin"/>
        </w:r>
        <w:r w:rsidR="00506C18">
          <w:rPr>
            <w:noProof/>
            <w:webHidden/>
          </w:rPr>
          <w:instrText xml:space="preserve"> PAGEREF _Toc145503501 \h </w:instrText>
        </w:r>
        <w:r w:rsidR="00506C18">
          <w:rPr>
            <w:noProof/>
            <w:webHidden/>
          </w:rPr>
        </w:r>
        <w:r w:rsidR="00506C18">
          <w:rPr>
            <w:noProof/>
            <w:webHidden/>
          </w:rPr>
          <w:fldChar w:fldCharType="separate"/>
        </w:r>
        <w:r w:rsidR="00506C18">
          <w:rPr>
            <w:noProof/>
            <w:webHidden/>
          </w:rPr>
          <w:t>11</w:t>
        </w:r>
        <w:r w:rsidR="00506C18">
          <w:rPr>
            <w:noProof/>
            <w:webHidden/>
          </w:rPr>
          <w:fldChar w:fldCharType="end"/>
        </w:r>
      </w:hyperlink>
    </w:p>
    <w:p w14:paraId="6A5875E2" w14:textId="1381245A"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2" w:history="1">
        <w:r w:rsidR="00506C18" w:rsidRPr="00C63415">
          <w:rPr>
            <w:rStyle w:val="Hyperlink"/>
            <w:noProof/>
          </w:rPr>
          <w:t>12. Outcomes and significance</w:t>
        </w:r>
        <w:r w:rsidR="00506C18">
          <w:rPr>
            <w:noProof/>
            <w:webHidden/>
          </w:rPr>
          <w:tab/>
        </w:r>
        <w:r w:rsidR="00506C18">
          <w:rPr>
            <w:noProof/>
            <w:webHidden/>
          </w:rPr>
          <w:fldChar w:fldCharType="begin"/>
        </w:r>
        <w:r w:rsidR="00506C18">
          <w:rPr>
            <w:noProof/>
            <w:webHidden/>
          </w:rPr>
          <w:instrText xml:space="preserve"> PAGEREF _Toc145503502 \h </w:instrText>
        </w:r>
        <w:r w:rsidR="00506C18">
          <w:rPr>
            <w:noProof/>
            <w:webHidden/>
          </w:rPr>
        </w:r>
        <w:r w:rsidR="00506C18">
          <w:rPr>
            <w:noProof/>
            <w:webHidden/>
          </w:rPr>
          <w:fldChar w:fldCharType="separate"/>
        </w:r>
        <w:r w:rsidR="00506C18">
          <w:rPr>
            <w:noProof/>
            <w:webHidden/>
          </w:rPr>
          <w:t>11</w:t>
        </w:r>
        <w:r w:rsidR="00506C18">
          <w:rPr>
            <w:noProof/>
            <w:webHidden/>
          </w:rPr>
          <w:fldChar w:fldCharType="end"/>
        </w:r>
      </w:hyperlink>
    </w:p>
    <w:p w14:paraId="5EAF59D5" w14:textId="4964AF80"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3" w:history="1">
        <w:r w:rsidR="00506C18" w:rsidRPr="00C63415">
          <w:rPr>
            <w:rStyle w:val="Hyperlink"/>
            <w:noProof/>
          </w:rPr>
          <w:t>13. Study documentation and storage</w:t>
        </w:r>
        <w:r w:rsidR="00506C18">
          <w:rPr>
            <w:noProof/>
            <w:webHidden/>
          </w:rPr>
          <w:tab/>
        </w:r>
        <w:r w:rsidR="00506C18">
          <w:rPr>
            <w:noProof/>
            <w:webHidden/>
          </w:rPr>
          <w:fldChar w:fldCharType="begin"/>
        </w:r>
        <w:r w:rsidR="00506C18">
          <w:rPr>
            <w:noProof/>
            <w:webHidden/>
          </w:rPr>
          <w:instrText xml:space="preserve"> PAGEREF _Toc145503503 \h </w:instrText>
        </w:r>
        <w:r w:rsidR="00506C18">
          <w:rPr>
            <w:noProof/>
            <w:webHidden/>
          </w:rPr>
        </w:r>
        <w:r w:rsidR="00506C18">
          <w:rPr>
            <w:noProof/>
            <w:webHidden/>
          </w:rPr>
          <w:fldChar w:fldCharType="separate"/>
        </w:r>
        <w:r w:rsidR="00506C18">
          <w:rPr>
            <w:noProof/>
            <w:webHidden/>
          </w:rPr>
          <w:t>11</w:t>
        </w:r>
        <w:r w:rsidR="00506C18">
          <w:rPr>
            <w:noProof/>
            <w:webHidden/>
          </w:rPr>
          <w:fldChar w:fldCharType="end"/>
        </w:r>
      </w:hyperlink>
    </w:p>
    <w:p w14:paraId="08162E74" w14:textId="4B4C0CCB"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4" w:history="1">
        <w:r w:rsidR="00506C18" w:rsidRPr="00C63415">
          <w:rPr>
            <w:rStyle w:val="Hyperlink"/>
            <w:noProof/>
          </w:rPr>
          <w:t>14. Appendices</w:t>
        </w:r>
        <w:r w:rsidR="00506C18">
          <w:rPr>
            <w:noProof/>
            <w:webHidden/>
          </w:rPr>
          <w:tab/>
        </w:r>
        <w:r w:rsidR="00506C18">
          <w:rPr>
            <w:noProof/>
            <w:webHidden/>
          </w:rPr>
          <w:fldChar w:fldCharType="begin"/>
        </w:r>
        <w:r w:rsidR="00506C18">
          <w:rPr>
            <w:noProof/>
            <w:webHidden/>
          </w:rPr>
          <w:instrText xml:space="preserve"> PAGEREF _Toc145503504 \h </w:instrText>
        </w:r>
        <w:r w:rsidR="00506C18">
          <w:rPr>
            <w:noProof/>
            <w:webHidden/>
          </w:rPr>
        </w:r>
        <w:r w:rsidR="00506C18">
          <w:rPr>
            <w:noProof/>
            <w:webHidden/>
          </w:rPr>
          <w:fldChar w:fldCharType="separate"/>
        </w:r>
        <w:r w:rsidR="00506C18">
          <w:rPr>
            <w:noProof/>
            <w:webHidden/>
          </w:rPr>
          <w:t>12</w:t>
        </w:r>
        <w:r w:rsidR="00506C18">
          <w:rPr>
            <w:noProof/>
            <w:webHidden/>
          </w:rPr>
          <w:fldChar w:fldCharType="end"/>
        </w:r>
      </w:hyperlink>
    </w:p>
    <w:p w14:paraId="5600C519" w14:textId="044F6FAC" w:rsidR="00506C18" w:rsidRDefault="00E91B3E">
      <w:pPr>
        <w:pStyle w:val="TOC3"/>
        <w:tabs>
          <w:tab w:val="right" w:leader="dot" w:pos="10195"/>
        </w:tabs>
        <w:rPr>
          <w:rFonts w:asciiTheme="minorHAnsi" w:eastAsiaTheme="minorEastAsia" w:hAnsiTheme="minorHAnsi" w:cstheme="minorBidi"/>
          <w:noProof/>
          <w:sz w:val="22"/>
          <w:szCs w:val="22"/>
        </w:rPr>
      </w:pPr>
      <w:hyperlink w:anchor="_Toc145503505" w:history="1">
        <w:r w:rsidR="00506C18" w:rsidRPr="00C63415">
          <w:rPr>
            <w:rStyle w:val="Hyperlink"/>
            <w:noProof/>
          </w:rPr>
          <w:t>15. References</w:t>
        </w:r>
        <w:r w:rsidR="00506C18">
          <w:rPr>
            <w:noProof/>
            <w:webHidden/>
          </w:rPr>
          <w:tab/>
        </w:r>
        <w:r w:rsidR="00506C18">
          <w:rPr>
            <w:noProof/>
            <w:webHidden/>
          </w:rPr>
          <w:fldChar w:fldCharType="begin"/>
        </w:r>
        <w:r w:rsidR="00506C18">
          <w:rPr>
            <w:noProof/>
            <w:webHidden/>
          </w:rPr>
          <w:instrText xml:space="preserve"> PAGEREF _Toc145503505 \h </w:instrText>
        </w:r>
        <w:r w:rsidR="00506C18">
          <w:rPr>
            <w:noProof/>
            <w:webHidden/>
          </w:rPr>
        </w:r>
        <w:r w:rsidR="00506C18">
          <w:rPr>
            <w:noProof/>
            <w:webHidden/>
          </w:rPr>
          <w:fldChar w:fldCharType="separate"/>
        </w:r>
        <w:r w:rsidR="00506C18">
          <w:rPr>
            <w:noProof/>
            <w:webHidden/>
          </w:rPr>
          <w:t>12</w:t>
        </w:r>
        <w:r w:rsidR="00506C18">
          <w:rPr>
            <w:noProof/>
            <w:webHidden/>
          </w:rPr>
          <w:fldChar w:fldCharType="end"/>
        </w:r>
      </w:hyperlink>
    </w:p>
    <w:p w14:paraId="13A6588E" w14:textId="76962952" w:rsidR="00B21E95" w:rsidRDefault="00CB24A6" w:rsidP="009647FC">
      <w:r>
        <w:fldChar w:fldCharType="end"/>
      </w:r>
    </w:p>
    <w:p w14:paraId="4077D19F" w14:textId="77777777" w:rsidR="00B21E95" w:rsidRPr="00354FA9" w:rsidRDefault="00B21E95" w:rsidP="00354FA9"/>
    <w:p w14:paraId="35C8373D" w14:textId="6A3B6106" w:rsidR="003D041E" w:rsidRPr="00306118" w:rsidRDefault="003D041E" w:rsidP="000E71A8">
      <w:pPr>
        <w:pStyle w:val="Heading3"/>
        <w:numPr>
          <w:ilvl w:val="0"/>
          <w:numId w:val="27"/>
        </w:numPr>
        <w:rPr>
          <w:bCs/>
          <w:i/>
        </w:rPr>
      </w:pPr>
      <w:r w:rsidRPr="00EE2791">
        <w:br w:type="page"/>
      </w:r>
      <w:bookmarkStart w:id="26" w:name="_Toc144207377"/>
      <w:bookmarkStart w:id="27" w:name="_Toc145503491"/>
      <w:r w:rsidRPr="001C3A1A">
        <w:lastRenderedPageBreak/>
        <w:t>Introduction</w:t>
      </w:r>
      <w:bookmarkEnd w:id="26"/>
      <w:bookmarkEnd w:id="27"/>
      <w:r w:rsidRPr="001C3A1A">
        <w:t xml:space="preserve"> </w:t>
      </w:r>
      <w:r w:rsidRPr="005D08B4">
        <w:t xml:space="preserve"> </w:t>
      </w:r>
      <w:r w:rsidR="001F6524">
        <w:t xml:space="preserve"> </w:t>
      </w:r>
    </w:p>
    <w:p w14:paraId="5CFBE4FE" w14:textId="3BCFF00D" w:rsidR="003D041E" w:rsidRPr="000E71A8" w:rsidRDefault="003D041E" w:rsidP="0018065A">
      <w:pPr>
        <w:spacing w:line="276" w:lineRule="auto"/>
        <w:rPr>
          <w:i/>
          <w:color w:val="0070C0"/>
          <w:sz w:val="22"/>
        </w:rPr>
      </w:pPr>
      <w:r w:rsidRPr="000E71A8">
        <w:rPr>
          <w:color w:val="0070C0"/>
          <w:sz w:val="22"/>
        </w:rPr>
        <w:t xml:space="preserve">The introduction is a very brief overview of the </w:t>
      </w:r>
      <w:r w:rsidR="00A27346" w:rsidRPr="000E71A8">
        <w:rPr>
          <w:color w:val="0070C0"/>
          <w:sz w:val="22"/>
        </w:rPr>
        <w:t>clinical trial</w:t>
      </w:r>
      <w:r w:rsidRPr="000E71A8">
        <w:rPr>
          <w:color w:val="0070C0"/>
          <w:sz w:val="22"/>
        </w:rPr>
        <w:t xml:space="preserve"> (</w:t>
      </w:r>
      <w:r w:rsidRPr="000E71A8">
        <w:rPr>
          <w:i/>
          <w:color w:val="0070C0"/>
          <w:sz w:val="22"/>
        </w:rPr>
        <w:t>~250 words</w:t>
      </w:r>
      <w:r w:rsidRPr="000E71A8">
        <w:rPr>
          <w:color w:val="0070C0"/>
          <w:sz w:val="22"/>
        </w:rPr>
        <w:t xml:space="preserve">). The introduction should be concise but sufficient to orientate the reader to the main purpose of the </w:t>
      </w:r>
      <w:r w:rsidR="00A27346" w:rsidRPr="000E71A8">
        <w:rPr>
          <w:color w:val="0070C0"/>
          <w:sz w:val="22"/>
        </w:rPr>
        <w:t>trial</w:t>
      </w:r>
      <w:r w:rsidRPr="000E71A8">
        <w:rPr>
          <w:color w:val="0070C0"/>
          <w:sz w:val="22"/>
        </w:rPr>
        <w:t>, how it will be conducted and its expected benefits. It is a structured sketch of the research project that will provide an overview before examining the details. It should be written using lay language.</w:t>
      </w:r>
    </w:p>
    <w:p w14:paraId="68E5E63D" w14:textId="77777777" w:rsidR="001F6524" w:rsidRPr="00FA32B2" w:rsidRDefault="001F6524" w:rsidP="00FA32B2">
      <w:pPr>
        <w:spacing w:line="276" w:lineRule="auto"/>
        <w:rPr>
          <w:i/>
          <w:iCs/>
          <w:color w:val="FF0000"/>
          <w:sz w:val="22"/>
          <w:szCs w:val="22"/>
        </w:rPr>
      </w:pPr>
    </w:p>
    <w:p w14:paraId="220F9D12" w14:textId="404BDECB" w:rsidR="003D041E" w:rsidRPr="000E71A8" w:rsidRDefault="003D041E" w:rsidP="000E71A8">
      <w:pPr>
        <w:pStyle w:val="Heading3"/>
        <w:numPr>
          <w:ilvl w:val="0"/>
          <w:numId w:val="27"/>
        </w:numPr>
      </w:pPr>
      <w:bookmarkStart w:id="28" w:name="_Toc144207378"/>
      <w:bookmarkStart w:id="29" w:name="_Toc145503492"/>
      <w:r w:rsidRPr="000E71A8">
        <w:t>Background</w:t>
      </w:r>
      <w:bookmarkEnd w:id="28"/>
      <w:bookmarkEnd w:id="29"/>
    </w:p>
    <w:p w14:paraId="4C097276" w14:textId="4AFA2AF0" w:rsidR="003D041E" w:rsidRPr="000E71A8" w:rsidRDefault="003D041E" w:rsidP="003D041E">
      <w:pPr>
        <w:spacing w:line="276" w:lineRule="auto"/>
        <w:rPr>
          <w:color w:val="0070C0"/>
          <w:sz w:val="22"/>
        </w:rPr>
      </w:pPr>
      <w:r w:rsidRPr="000E71A8">
        <w:rPr>
          <w:color w:val="0070C0"/>
          <w:sz w:val="22"/>
        </w:rPr>
        <w:t xml:space="preserve">The background is an important aspect of a </w:t>
      </w:r>
      <w:r w:rsidR="00A27346" w:rsidRPr="000E71A8">
        <w:rPr>
          <w:color w:val="0070C0"/>
          <w:sz w:val="22"/>
        </w:rPr>
        <w:t xml:space="preserve">clinical trial </w:t>
      </w:r>
      <w:r w:rsidRPr="000E71A8">
        <w:rPr>
          <w:color w:val="0070C0"/>
          <w:sz w:val="22"/>
        </w:rPr>
        <w:t xml:space="preserve">protocol. In this section the research problem should be described </w:t>
      </w:r>
      <w:r w:rsidR="007B6D13" w:rsidRPr="000E71A8">
        <w:rPr>
          <w:color w:val="0070C0"/>
          <w:sz w:val="22"/>
        </w:rPr>
        <w:t xml:space="preserve">in the context of a literature review. </w:t>
      </w:r>
      <w:r w:rsidRPr="000E71A8">
        <w:rPr>
          <w:color w:val="0070C0"/>
          <w:sz w:val="22"/>
        </w:rPr>
        <w:t xml:space="preserve"> A literature review involves finding, reviewing and forming conclusions about the published </w:t>
      </w:r>
      <w:r w:rsidR="003D2BF0" w:rsidRPr="000E71A8">
        <w:rPr>
          <w:color w:val="0070C0"/>
          <w:sz w:val="22"/>
        </w:rPr>
        <w:t xml:space="preserve">literature </w:t>
      </w:r>
      <w:r w:rsidRPr="000E71A8">
        <w:rPr>
          <w:color w:val="0070C0"/>
          <w:sz w:val="22"/>
        </w:rPr>
        <w:t>to provide clarity of the research problem. This is an opportunity to outline why the research needs to be done.</w:t>
      </w:r>
    </w:p>
    <w:p w14:paraId="2178F82E" w14:textId="77777777" w:rsidR="003D041E" w:rsidRPr="000E71A8" w:rsidRDefault="003D041E" w:rsidP="003D041E">
      <w:pPr>
        <w:autoSpaceDE w:val="0"/>
        <w:autoSpaceDN w:val="0"/>
        <w:adjustRightInd w:val="0"/>
        <w:spacing w:line="276" w:lineRule="auto"/>
        <w:rPr>
          <w:color w:val="0070C0"/>
          <w:sz w:val="22"/>
        </w:rPr>
      </w:pPr>
    </w:p>
    <w:p w14:paraId="38D5B1FC" w14:textId="77777777" w:rsidR="003D041E" w:rsidRPr="000E71A8" w:rsidRDefault="003D041E" w:rsidP="003D041E">
      <w:pPr>
        <w:autoSpaceDE w:val="0"/>
        <w:autoSpaceDN w:val="0"/>
        <w:adjustRightInd w:val="0"/>
        <w:spacing w:line="276" w:lineRule="auto"/>
        <w:rPr>
          <w:color w:val="0070C0"/>
          <w:sz w:val="22"/>
        </w:rPr>
      </w:pPr>
      <w:r w:rsidRPr="000E71A8">
        <w:rPr>
          <w:color w:val="0070C0"/>
          <w:sz w:val="22"/>
        </w:rPr>
        <w:t xml:space="preserve">The following key points may be used as a guide: </w:t>
      </w:r>
    </w:p>
    <w:p w14:paraId="7919F001" w14:textId="7B8B608F" w:rsidR="003D041E" w:rsidRPr="000E71A8" w:rsidRDefault="003D041E" w:rsidP="003D041E">
      <w:pPr>
        <w:numPr>
          <w:ilvl w:val="0"/>
          <w:numId w:val="6"/>
        </w:numPr>
        <w:tabs>
          <w:tab w:val="left" w:pos="284"/>
        </w:tabs>
        <w:autoSpaceDE w:val="0"/>
        <w:autoSpaceDN w:val="0"/>
        <w:adjustRightInd w:val="0"/>
        <w:spacing w:line="276" w:lineRule="auto"/>
        <w:rPr>
          <w:color w:val="0070C0"/>
          <w:sz w:val="22"/>
        </w:rPr>
      </w:pPr>
      <w:r w:rsidRPr="000E71A8">
        <w:rPr>
          <w:color w:val="0070C0"/>
          <w:sz w:val="22"/>
        </w:rPr>
        <w:t>Conduct a comprehensive literature search (Pub</w:t>
      </w:r>
      <w:r w:rsidR="005F366A" w:rsidRPr="000E71A8">
        <w:rPr>
          <w:color w:val="0070C0"/>
          <w:sz w:val="22"/>
        </w:rPr>
        <w:t>M</w:t>
      </w:r>
      <w:r w:rsidRPr="000E71A8">
        <w:rPr>
          <w:color w:val="0070C0"/>
          <w:sz w:val="22"/>
        </w:rPr>
        <w:t>ed, EMBASE, CINAHL</w:t>
      </w:r>
      <w:r w:rsidR="005F366A" w:rsidRPr="000E71A8">
        <w:rPr>
          <w:color w:val="0070C0"/>
          <w:sz w:val="22"/>
        </w:rPr>
        <w:t>,</w:t>
      </w:r>
      <w:r w:rsidRPr="000E71A8">
        <w:rPr>
          <w:color w:val="0070C0"/>
          <w:sz w:val="22"/>
        </w:rPr>
        <w:t xml:space="preserve"> and Cochrane Library and other databases relevant to your area of research). </w:t>
      </w:r>
    </w:p>
    <w:p w14:paraId="73193FEF" w14:textId="77777777" w:rsidR="003D041E" w:rsidRPr="000E71A8" w:rsidRDefault="003D041E" w:rsidP="003D041E">
      <w:pPr>
        <w:numPr>
          <w:ilvl w:val="0"/>
          <w:numId w:val="6"/>
        </w:numPr>
        <w:tabs>
          <w:tab w:val="left" w:pos="284"/>
        </w:tabs>
        <w:autoSpaceDE w:val="0"/>
        <w:autoSpaceDN w:val="0"/>
        <w:adjustRightInd w:val="0"/>
        <w:spacing w:line="276" w:lineRule="auto"/>
        <w:rPr>
          <w:color w:val="0070C0"/>
          <w:sz w:val="22"/>
        </w:rPr>
      </w:pPr>
      <w:r w:rsidRPr="000E71A8">
        <w:rPr>
          <w:color w:val="0070C0"/>
          <w:sz w:val="22"/>
        </w:rPr>
        <w:t>Discuss the importance of the topic (public health, clinical importance, impact on individuals/community including incidence, prevalence, mortality and morbidity).</w:t>
      </w:r>
    </w:p>
    <w:p w14:paraId="2AB6B17B" w14:textId="0461B66A" w:rsidR="003D041E" w:rsidRPr="000E71A8" w:rsidRDefault="003D041E" w:rsidP="003D041E">
      <w:pPr>
        <w:numPr>
          <w:ilvl w:val="0"/>
          <w:numId w:val="6"/>
        </w:numPr>
        <w:tabs>
          <w:tab w:val="left" w:pos="284"/>
        </w:tabs>
        <w:autoSpaceDE w:val="0"/>
        <w:autoSpaceDN w:val="0"/>
        <w:adjustRightInd w:val="0"/>
        <w:spacing w:line="276" w:lineRule="auto"/>
        <w:rPr>
          <w:color w:val="0070C0"/>
          <w:sz w:val="22"/>
        </w:rPr>
      </w:pPr>
      <w:r w:rsidRPr="000E71A8">
        <w:rPr>
          <w:color w:val="0070C0"/>
          <w:sz w:val="22"/>
        </w:rPr>
        <w:t>Critically appraise the relevant literature and discuss the state of current knowledge on the topic (including deficiencies in knowledge or gaps that make the research worth doing)</w:t>
      </w:r>
      <w:r w:rsidR="005F366A" w:rsidRPr="000E71A8">
        <w:rPr>
          <w:color w:val="0070C0"/>
          <w:sz w:val="22"/>
        </w:rPr>
        <w:t>.</w:t>
      </w:r>
    </w:p>
    <w:p w14:paraId="3DC386B0" w14:textId="4F7F9BB3" w:rsidR="003D041E" w:rsidRPr="000E71A8" w:rsidRDefault="003D041E" w:rsidP="003D041E">
      <w:pPr>
        <w:numPr>
          <w:ilvl w:val="0"/>
          <w:numId w:val="6"/>
        </w:numPr>
        <w:tabs>
          <w:tab w:val="left" w:pos="284"/>
        </w:tabs>
        <w:autoSpaceDE w:val="0"/>
        <w:autoSpaceDN w:val="0"/>
        <w:adjustRightInd w:val="0"/>
        <w:spacing w:line="276" w:lineRule="auto"/>
        <w:rPr>
          <w:color w:val="0070C0"/>
          <w:sz w:val="22"/>
        </w:rPr>
      </w:pPr>
      <w:r w:rsidRPr="000E71A8">
        <w:rPr>
          <w:color w:val="0070C0"/>
          <w:sz w:val="22"/>
        </w:rPr>
        <w:t>Indicate how the research question has emerged</w:t>
      </w:r>
      <w:r w:rsidR="005F366A" w:rsidRPr="000E71A8">
        <w:rPr>
          <w:color w:val="0070C0"/>
          <w:sz w:val="22"/>
        </w:rPr>
        <w:t>.</w:t>
      </w:r>
      <w:r w:rsidRPr="000E71A8">
        <w:rPr>
          <w:color w:val="0070C0"/>
          <w:sz w:val="22"/>
        </w:rPr>
        <w:t xml:space="preserve"> </w:t>
      </w:r>
    </w:p>
    <w:p w14:paraId="1112E0F6" w14:textId="1359A8DE" w:rsidR="003D041E" w:rsidRPr="000E71A8" w:rsidRDefault="003D041E" w:rsidP="003D041E">
      <w:pPr>
        <w:numPr>
          <w:ilvl w:val="0"/>
          <w:numId w:val="6"/>
        </w:numPr>
        <w:tabs>
          <w:tab w:val="left" w:pos="284"/>
        </w:tabs>
        <w:spacing w:line="276" w:lineRule="auto"/>
        <w:rPr>
          <w:color w:val="0070C0"/>
          <w:sz w:val="22"/>
        </w:rPr>
      </w:pPr>
      <w:r w:rsidRPr="000E71A8">
        <w:rPr>
          <w:color w:val="0070C0"/>
          <w:sz w:val="22"/>
        </w:rPr>
        <w:t>Explain how your research will contribute to existing research and benefit individuals or the wider community</w:t>
      </w:r>
      <w:r w:rsidR="005F366A" w:rsidRPr="000E71A8">
        <w:rPr>
          <w:color w:val="0070C0"/>
          <w:sz w:val="22"/>
        </w:rPr>
        <w:t>.</w:t>
      </w:r>
    </w:p>
    <w:p w14:paraId="1C4CFABC" w14:textId="7058118F" w:rsidR="003D041E" w:rsidRPr="000E71A8" w:rsidRDefault="003D041E" w:rsidP="003D041E">
      <w:pPr>
        <w:spacing w:line="276" w:lineRule="auto"/>
        <w:rPr>
          <w:color w:val="0070C0"/>
          <w:sz w:val="22"/>
        </w:rPr>
      </w:pPr>
      <w:r w:rsidRPr="000E71A8">
        <w:rPr>
          <w:color w:val="0070C0"/>
          <w:sz w:val="22"/>
        </w:rPr>
        <w:t>The literature review should be concise and present only key references (</w:t>
      </w:r>
      <w:bookmarkStart w:id="30" w:name="_Hlk83722998"/>
      <w:r w:rsidRPr="000E71A8">
        <w:rPr>
          <w:color w:val="0070C0"/>
          <w:sz w:val="22"/>
        </w:rPr>
        <w:t>limit to 20-25 references</w:t>
      </w:r>
      <w:bookmarkEnd w:id="30"/>
      <w:r w:rsidRPr="000E71A8">
        <w:rPr>
          <w:color w:val="0070C0"/>
          <w:sz w:val="22"/>
        </w:rPr>
        <w:t xml:space="preserve">). The literature review should logically lead to the statement of the aims of the proposed research. </w:t>
      </w:r>
    </w:p>
    <w:p w14:paraId="7DA695C1" w14:textId="705B790A" w:rsidR="00AC5014" w:rsidRPr="001C3A1A" w:rsidRDefault="00AC5014" w:rsidP="003D041E">
      <w:pPr>
        <w:spacing w:line="276" w:lineRule="auto"/>
        <w:rPr>
          <w:sz w:val="22"/>
        </w:rPr>
      </w:pPr>
    </w:p>
    <w:p w14:paraId="003F6747" w14:textId="7CE2F075" w:rsidR="00AC5014" w:rsidRPr="000E71A8" w:rsidRDefault="000E71A8" w:rsidP="003D041E">
      <w:pPr>
        <w:spacing w:line="276" w:lineRule="auto"/>
        <w:rPr>
          <w:b/>
          <w:bCs/>
          <w:color w:val="0070C0"/>
          <w:sz w:val="22"/>
          <w:szCs w:val="22"/>
        </w:rPr>
      </w:pPr>
      <w:r w:rsidRPr="000E71A8">
        <w:rPr>
          <w:b/>
          <w:bCs/>
          <w:sz w:val="22"/>
          <w:szCs w:val="22"/>
        </w:rPr>
        <w:t xml:space="preserve">Clinical </w:t>
      </w:r>
      <w:r w:rsidR="00506C18">
        <w:rPr>
          <w:b/>
          <w:bCs/>
          <w:sz w:val="22"/>
          <w:szCs w:val="22"/>
        </w:rPr>
        <w:t>d</w:t>
      </w:r>
      <w:r w:rsidRPr="000E71A8">
        <w:rPr>
          <w:b/>
          <w:bCs/>
          <w:sz w:val="22"/>
          <w:szCs w:val="22"/>
        </w:rPr>
        <w:t xml:space="preserve">rug </w:t>
      </w:r>
      <w:r w:rsidR="00506C18">
        <w:rPr>
          <w:b/>
          <w:bCs/>
          <w:sz w:val="22"/>
          <w:szCs w:val="22"/>
        </w:rPr>
        <w:t>t</w:t>
      </w:r>
      <w:r w:rsidRPr="000E71A8">
        <w:rPr>
          <w:b/>
          <w:bCs/>
          <w:sz w:val="22"/>
          <w:szCs w:val="22"/>
        </w:rPr>
        <w:t xml:space="preserve">rials </w:t>
      </w:r>
      <w:r>
        <w:rPr>
          <w:b/>
          <w:bCs/>
          <w:color w:val="0070C0"/>
          <w:sz w:val="22"/>
          <w:szCs w:val="22"/>
        </w:rPr>
        <w:t>(m</w:t>
      </w:r>
      <w:r w:rsidR="00FA32B2" w:rsidRPr="000E71A8">
        <w:rPr>
          <w:b/>
          <w:bCs/>
          <w:color w:val="0070C0"/>
          <w:sz w:val="22"/>
          <w:szCs w:val="22"/>
        </w:rPr>
        <w:t xml:space="preserve">ust be included for </w:t>
      </w:r>
      <w:r w:rsidR="00AC5014" w:rsidRPr="000E71A8">
        <w:rPr>
          <w:b/>
          <w:color w:val="0070C0"/>
          <w:sz w:val="22"/>
        </w:rPr>
        <w:t xml:space="preserve">Clinical </w:t>
      </w:r>
      <w:r w:rsidR="00AC5014" w:rsidRPr="000E71A8">
        <w:rPr>
          <w:b/>
          <w:bCs/>
          <w:color w:val="0070C0"/>
          <w:sz w:val="22"/>
          <w:szCs w:val="22"/>
        </w:rPr>
        <w:t xml:space="preserve">Drug </w:t>
      </w:r>
      <w:r w:rsidR="00AC5014" w:rsidRPr="000E71A8">
        <w:rPr>
          <w:b/>
          <w:color w:val="0070C0"/>
          <w:sz w:val="22"/>
        </w:rPr>
        <w:t>Trials</w:t>
      </w:r>
      <w:r>
        <w:rPr>
          <w:b/>
          <w:bCs/>
          <w:color w:val="0070C0"/>
          <w:sz w:val="22"/>
          <w:szCs w:val="22"/>
        </w:rPr>
        <w:t>)</w:t>
      </w:r>
    </w:p>
    <w:p w14:paraId="2183B80A" w14:textId="4ED66EA0" w:rsidR="003D041E" w:rsidRPr="000E71A8" w:rsidRDefault="003D041E" w:rsidP="003D041E">
      <w:pPr>
        <w:spacing w:line="276" w:lineRule="auto"/>
        <w:rPr>
          <w:color w:val="0070C0"/>
          <w:sz w:val="22"/>
        </w:rPr>
      </w:pPr>
      <w:r w:rsidRPr="000E71A8">
        <w:rPr>
          <w:color w:val="0070C0"/>
          <w:sz w:val="22"/>
        </w:rPr>
        <w:t>Name and describe the investigational product, if applicable. A summary of non</w:t>
      </w:r>
      <w:r w:rsidR="00BD38C9">
        <w:rPr>
          <w:color w:val="0070C0"/>
          <w:sz w:val="22"/>
        </w:rPr>
        <w:t>-</w:t>
      </w:r>
      <w:r w:rsidRPr="000E71A8">
        <w:rPr>
          <w:color w:val="0070C0"/>
          <w:sz w:val="22"/>
        </w:rPr>
        <w:t xml:space="preserve">clinical studies that potentially have clinical significance and clinical trials that are relevant to the trial should be included and a summary of the known and potential risks and benefits. </w:t>
      </w:r>
    </w:p>
    <w:p w14:paraId="61FAE3BF" w14:textId="40528D76" w:rsidR="003D041E" w:rsidRPr="000E71A8" w:rsidRDefault="00AC5014" w:rsidP="003D041E">
      <w:pPr>
        <w:spacing w:line="276" w:lineRule="auto"/>
        <w:rPr>
          <w:color w:val="3399FF"/>
          <w:sz w:val="22"/>
        </w:rPr>
      </w:pPr>
      <w:r w:rsidRPr="000E71A8">
        <w:rPr>
          <w:color w:val="0070C0"/>
          <w:sz w:val="22"/>
          <w:szCs w:val="22"/>
        </w:rPr>
        <w:t>A</w:t>
      </w:r>
      <w:r w:rsidR="003D041E" w:rsidRPr="000E71A8">
        <w:rPr>
          <w:color w:val="0070C0"/>
          <w:sz w:val="22"/>
        </w:rPr>
        <w:t xml:space="preserve"> description of and justification for the route of administration, dosage, dosage regimen and treatment periods</w:t>
      </w:r>
      <w:r w:rsidRPr="000E71A8">
        <w:rPr>
          <w:color w:val="0070C0"/>
          <w:sz w:val="22"/>
          <w:szCs w:val="22"/>
        </w:rPr>
        <w:t xml:space="preserve"> needs to be included</w:t>
      </w:r>
      <w:r w:rsidRPr="000E71A8">
        <w:rPr>
          <w:color w:val="3399FF"/>
          <w:sz w:val="22"/>
          <w:szCs w:val="22"/>
        </w:rPr>
        <w:t>.</w:t>
      </w:r>
    </w:p>
    <w:p w14:paraId="190FCB6E" w14:textId="77777777" w:rsidR="001F6524" w:rsidRPr="00FA32B2" w:rsidRDefault="001F6524" w:rsidP="003D041E">
      <w:pPr>
        <w:spacing w:line="276" w:lineRule="auto"/>
        <w:rPr>
          <w:color w:val="FF0000"/>
          <w:sz w:val="22"/>
          <w:szCs w:val="22"/>
        </w:rPr>
      </w:pPr>
    </w:p>
    <w:p w14:paraId="29F121BB" w14:textId="6D719D63" w:rsidR="003D041E" w:rsidRPr="000E71A8" w:rsidRDefault="003D041E" w:rsidP="000E71A8">
      <w:pPr>
        <w:pStyle w:val="Heading3"/>
        <w:numPr>
          <w:ilvl w:val="0"/>
          <w:numId w:val="27"/>
        </w:numPr>
      </w:pPr>
      <w:bookmarkStart w:id="31" w:name="_Toc144207379"/>
      <w:bookmarkStart w:id="32" w:name="_Toc145503493"/>
      <w:r w:rsidRPr="001C3A1A">
        <w:t>Aim(s)</w:t>
      </w:r>
      <w:bookmarkEnd w:id="31"/>
      <w:bookmarkEnd w:id="32"/>
      <w:r w:rsidRPr="001C3A1A">
        <w:t xml:space="preserve"> </w:t>
      </w:r>
    </w:p>
    <w:p w14:paraId="43163BE5" w14:textId="77777777" w:rsidR="001F6524" w:rsidRPr="000E71A8" w:rsidRDefault="003D041E" w:rsidP="003D041E">
      <w:pPr>
        <w:autoSpaceDE w:val="0"/>
        <w:autoSpaceDN w:val="0"/>
        <w:adjustRightInd w:val="0"/>
        <w:spacing w:line="276" w:lineRule="auto"/>
        <w:rPr>
          <w:color w:val="0070C0"/>
          <w:sz w:val="22"/>
          <w:szCs w:val="22"/>
        </w:rPr>
      </w:pPr>
      <w:r w:rsidRPr="000E71A8">
        <w:rPr>
          <w:color w:val="0070C0"/>
          <w:sz w:val="22"/>
        </w:rPr>
        <w:t>The aim(s) should be developed from the literature review and state what the research hopes to accomplish</w:t>
      </w:r>
      <w:r w:rsidR="004272E0" w:rsidRPr="000E71A8">
        <w:rPr>
          <w:color w:val="0070C0"/>
          <w:sz w:val="22"/>
          <w:szCs w:val="22"/>
        </w:rPr>
        <w:t xml:space="preserve"> (both primary and secondary).</w:t>
      </w:r>
    </w:p>
    <w:p w14:paraId="22A7C10D" w14:textId="2C15B5D6" w:rsidR="003D041E" w:rsidRPr="001C3A1A" w:rsidRDefault="003D041E" w:rsidP="003D041E">
      <w:pPr>
        <w:autoSpaceDE w:val="0"/>
        <w:autoSpaceDN w:val="0"/>
        <w:adjustRightInd w:val="0"/>
        <w:spacing w:line="276" w:lineRule="auto"/>
        <w:rPr>
          <w:sz w:val="22"/>
        </w:rPr>
      </w:pPr>
      <w:r w:rsidRPr="001C3A1A">
        <w:rPr>
          <w:sz w:val="22"/>
        </w:rPr>
        <w:t xml:space="preserve"> </w:t>
      </w:r>
    </w:p>
    <w:p w14:paraId="2D9406CA" w14:textId="19B30B1E" w:rsidR="003D041E" w:rsidRPr="001C3A1A" w:rsidRDefault="003D041E" w:rsidP="000E71A8">
      <w:pPr>
        <w:pStyle w:val="Heading3"/>
        <w:numPr>
          <w:ilvl w:val="0"/>
          <w:numId w:val="27"/>
        </w:numPr>
      </w:pPr>
      <w:bookmarkStart w:id="33" w:name="_Toc144207380"/>
      <w:bookmarkStart w:id="34" w:name="_Toc145503494"/>
      <w:r w:rsidRPr="000E71A8">
        <w:t>Objective</w:t>
      </w:r>
      <w:r w:rsidRPr="001C3A1A">
        <w:t>(s)</w:t>
      </w:r>
      <w:bookmarkEnd w:id="33"/>
      <w:bookmarkEnd w:id="34"/>
      <w:r w:rsidRPr="001C3A1A">
        <w:t xml:space="preserve">  </w:t>
      </w:r>
    </w:p>
    <w:p w14:paraId="22D55072" w14:textId="4F94D82F" w:rsidR="003D041E" w:rsidRPr="000E71A8" w:rsidRDefault="003D041E" w:rsidP="003D041E">
      <w:pPr>
        <w:autoSpaceDE w:val="0"/>
        <w:autoSpaceDN w:val="0"/>
        <w:adjustRightInd w:val="0"/>
        <w:spacing w:line="276" w:lineRule="auto"/>
        <w:jc w:val="both"/>
        <w:rPr>
          <w:color w:val="0070C0"/>
          <w:sz w:val="22"/>
        </w:rPr>
      </w:pPr>
      <w:r w:rsidRPr="000E71A8">
        <w:rPr>
          <w:color w:val="0070C0"/>
          <w:sz w:val="22"/>
        </w:rPr>
        <w:t>The</w:t>
      </w:r>
      <w:r w:rsidR="00AC5014" w:rsidRPr="000E71A8">
        <w:rPr>
          <w:color w:val="0070C0"/>
          <w:sz w:val="22"/>
        </w:rPr>
        <w:t xml:space="preserve"> aim </w:t>
      </w:r>
      <w:r w:rsidRPr="000E71A8">
        <w:rPr>
          <w:color w:val="0070C0"/>
          <w:sz w:val="22"/>
        </w:rPr>
        <w:t xml:space="preserve">needs to </w:t>
      </w:r>
      <w:r w:rsidR="003552EE" w:rsidRPr="000E71A8">
        <w:rPr>
          <w:color w:val="0070C0"/>
          <w:sz w:val="22"/>
        </w:rPr>
        <w:t xml:space="preserve">be </w:t>
      </w:r>
      <w:r w:rsidRPr="000E71A8">
        <w:rPr>
          <w:color w:val="0070C0"/>
          <w:sz w:val="22"/>
        </w:rPr>
        <w:t>further refine</w:t>
      </w:r>
      <w:r w:rsidR="003552EE" w:rsidRPr="000E71A8">
        <w:rPr>
          <w:color w:val="0070C0"/>
          <w:sz w:val="22"/>
        </w:rPr>
        <w:t>d to</w:t>
      </w:r>
      <w:r w:rsidRPr="000E71A8">
        <w:rPr>
          <w:color w:val="0070C0"/>
          <w:sz w:val="22"/>
        </w:rPr>
        <w:t xml:space="preserve"> one or more research objectives. The research objective(s) are usually quantifiable statement(s) that will provide answers to the research problem. </w:t>
      </w:r>
    </w:p>
    <w:p w14:paraId="5763C002" w14:textId="77777777" w:rsidR="001F6524" w:rsidRPr="00FA32B2" w:rsidRDefault="001F6524" w:rsidP="003D041E">
      <w:pPr>
        <w:autoSpaceDE w:val="0"/>
        <w:autoSpaceDN w:val="0"/>
        <w:adjustRightInd w:val="0"/>
        <w:spacing w:line="276" w:lineRule="auto"/>
        <w:jc w:val="both"/>
        <w:rPr>
          <w:color w:val="FF0000"/>
          <w:sz w:val="22"/>
          <w:szCs w:val="22"/>
        </w:rPr>
      </w:pPr>
    </w:p>
    <w:p w14:paraId="6C7BEFD1" w14:textId="5CBF4C6E" w:rsidR="003D041E" w:rsidRPr="001C3A1A" w:rsidRDefault="003D041E" w:rsidP="000E71A8">
      <w:pPr>
        <w:pStyle w:val="Heading3"/>
        <w:numPr>
          <w:ilvl w:val="0"/>
          <w:numId w:val="27"/>
        </w:numPr>
      </w:pPr>
      <w:bookmarkStart w:id="35" w:name="_Toc144207381"/>
      <w:bookmarkStart w:id="36" w:name="_Toc145503495"/>
      <w:r w:rsidRPr="001C3A1A">
        <w:t>Hypothesis (optional, depending on methodology)</w:t>
      </w:r>
      <w:bookmarkEnd w:id="35"/>
      <w:bookmarkEnd w:id="36"/>
    </w:p>
    <w:p w14:paraId="69AC0CED" w14:textId="77777777" w:rsidR="003D041E" w:rsidRPr="000E71A8" w:rsidRDefault="003D041E" w:rsidP="003D041E">
      <w:pPr>
        <w:spacing w:line="276" w:lineRule="auto"/>
        <w:jc w:val="both"/>
        <w:rPr>
          <w:color w:val="0070C0"/>
        </w:rPr>
      </w:pPr>
      <w:r w:rsidRPr="000E71A8">
        <w:rPr>
          <w:color w:val="0070C0"/>
          <w:sz w:val="22"/>
        </w:rPr>
        <w:t>Hypotheses are more specific than objectives and amenable to statistical evaluation. Your primary hypothesis is the statement of the hypothesised effect on the primary outcome measure. A hypothesis is worded very simply and written as a ‘testable’ statement. The experimental results will prove or disprove the hypothesis. Hypotheses are generally stated in the null form (H</w:t>
      </w:r>
      <w:r w:rsidRPr="000E71A8">
        <w:rPr>
          <w:color w:val="0070C0"/>
          <w:sz w:val="22"/>
          <w:vertAlign w:val="subscript"/>
        </w:rPr>
        <w:t>o</w:t>
      </w:r>
      <w:r w:rsidRPr="000E71A8">
        <w:rPr>
          <w:color w:val="0070C0"/>
          <w:sz w:val="22"/>
        </w:rPr>
        <w:t>) as they have their basis in inferential statistics. Rejecting the null hypothesis increases confidence, with a given level of probability, that there is a relationship between the variables being studied. However, a classic scientific hypothesis</w:t>
      </w:r>
      <w:r w:rsidRPr="000E71A8">
        <w:rPr>
          <w:color w:val="0070C0"/>
        </w:rPr>
        <w:t xml:space="preserve"> includes both a null and alternative (H</w:t>
      </w:r>
      <w:r w:rsidRPr="000E71A8">
        <w:rPr>
          <w:color w:val="0070C0"/>
          <w:vertAlign w:val="subscript"/>
        </w:rPr>
        <w:t>a</w:t>
      </w:r>
      <w:r w:rsidRPr="000E71A8">
        <w:rPr>
          <w:color w:val="0070C0"/>
        </w:rPr>
        <w:t>) hypothesis.</w:t>
      </w:r>
    </w:p>
    <w:p w14:paraId="1B2E761A" w14:textId="4E035987" w:rsidR="003D041E" w:rsidRPr="001C3A1A" w:rsidRDefault="003D041E" w:rsidP="000E71A8">
      <w:pPr>
        <w:pStyle w:val="Heading3"/>
        <w:numPr>
          <w:ilvl w:val="0"/>
          <w:numId w:val="27"/>
        </w:numPr>
      </w:pPr>
      <w:bookmarkStart w:id="37" w:name="_Toc144207382"/>
      <w:bookmarkStart w:id="38" w:name="_Toc145503496"/>
      <w:r w:rsidRPr="001C3A1A">
        <w:lastRenderedPageBreak/>
        <w:t>Methods</w:t>
      </w:r>
      <w:bookmarkEnd w:id="37"/>
      <w:bookmarkEnd w:id="38"/>
    </w:p>
    <w:p w14:paraId="60758BC0" w14:textId="77777777" w:rsidR="003D041E" w:rsidRPr="000E71A8" w:rsidRDefault="003D041E" w:rsidP="003D041E">
      <w:pPr>
        <w:rPr>
          <w:color w:val="0070C0"/>
          <w:sz w:val="22"/>
        </w:rPr>
      </w:pPr>
      <w:r w:rsidRPr="000E71A8">
        <w:rPr>
          <w:color w:val="0070C0"/>
          <w:sz w:val="22"/>
        </w:rPr>
        <w:t>The scientific integrity of the trial and the credibility of the data from the trial depend substantially on the trial design.</w:t>
      </w:r>
    </w:p>
    <w:p w14:paraId="616625C6" w14:textId="7E4BF282" w:rsidR="003D041E" w:rsidRPr="001C3A1A" w:rsidRDefault="000E71A8" w:rsidP="000E71A8">
      <w:pPr>
        <w:pStyle w:val="Heading4"/>
        <w:ind w:firstLine="720"/>
      </w:pPr>
      <w:r>
        <w:t xml:space="preserve">6.1 </w:t>
      </w:r>
      <w:r w:rsidR="003D041E" w:rsidRPr="001C3A1A">
        <w:t>Study type/design</w:t>
      </w:r>
      <w:r w:rsidR="001F6524">
        <w:t xml:space="preserve">  </w:t>
      </w:r>
    </w:p>
    <w:p w14:paraId="26C40695" w14:textId="6CFFF52B" w:rsidR="003D041E" w:rsidRPr="000E71A8" w:rsidRDefault="003D041E" w:rsidP="000E71A8">
      <w:pPr>
        <w:spacing w:line="276" w:lineRule="auto"/>
        <w:ind w:left="720"/>
        <w:rPr>
          <w:color w:val="0070C0"/>
          <w:sz w:val="22"/>
        </w:rPr>
      </w:pPr>
      <w:r w:rsidRPr="000E71A8">
        <w:rPr>
          <w:color w:val="0070C0"/>
          <w:sz w:val="22"/>
        </w:rPr>
        <w:t>Describe the design of the</w:t>
      </w:r>
      <w:r w:rsidR="0018065A" w:rsidRPr="000E71A8">
        <w:rPr>
          <w:color w:val="0070C0"/>
          <w:sz w:val="22"/>
        </w:rPr>
        <w:t xml:space="preserve"> </w:t>
      </w:r>
      <w:r w:rsidR="0018065A" w:rsidRPr="000E71A8">
        <w:rPr>
          <w:color w:val="0070C0"/>
          <w:sz w:val="22"/>
          <w:szCs w:val="22"/>
        </w:rPr>
        <w:t xml:space="preserve">clinical </w:t>
      </w:r>
      <w:r w:rsidR="0018065A" w:rsidRPr="000E71A8">
        <w:rPr>
          <w:color w:val="0070C0"/>
          <w:sz w:val="22"/>
        </w:rPr>
        <w:t>trial</w:t>
      </w:r>
      <w:r w:rsidRPr="000E71A8">
        <w:rPr>
          <w:color w:val="0070C0"/>
          <w:sz w:val="22"/>
        </w:rPr>
        <w:t xml:space="preserve"> (</w:t>
      </w:r>
      <w:proofErr w:type="spellStart"/>
      <w:r w:rsidR="00506C18">
        <w:rPr>
          <w:color w:val="0070C0"/>
          <w:sz w:val="22"/>
        </w:rPr>
        <w:t>eg</w:t>
      </w:r>
      <w:proofErr w:type="spellEnd"/>
      <w:r w:rsidRPr="000E71A8">
        <w:rPr>
          <w:color w:val="0070C0"/>
          <w:sz w:val="22"/>
        </w:rPr>
        <w:t xml:space="preserve"> randomised</w:t>
      </w:r>
      <w:r w:rsidR="004F4D64" w:rsidRPr="000E71A8">
        <w:rPr>
          <w:color w:val="0070C0"/>
          <w:sz w:val="22"/>
        </w:rPr>
        <w:t>,</w:t>
      </w:r>
      <w:r w:rsidRPr="000E71A8">
        <w:rPr>
          <w:color w:val="0070C0"/>
          <w:sz w:val="22"/>
        </w:rPr>
        <w:t xml:space="preserve"> </w:t>
      </w:r>
      <w:r w:rsidR="004F4D64" w:rsidRPr="000E71A8">
        <w:rPr>
          <w:color w:val="0070C0"/>
          <w:sz w:val="22"/>
        </w:rPr>
        <w:t xml:space="preserve">placebo </w:t>
      </w:r>
      <w:r w:rsidRPr="000E71A8">
        <w:rPr>
          <w:color w:val="0070C0"/>
          <w:sz w:val="22"/>
        </w:rPr>
        <w:t>controlled</w:t>
      </w:r>
      <w:r w:rsidR="004F4D64" w:rsidRPr="000E71A8">
        <w:rPr>
          <w:color w:val="0070C0"/>
          <w:sz w:val="22"/>
        </w:rPr>
        <w:t>,</w:t>
      </w:r>
      <w:r w:rsidRPr="000E71A8">
        <w:rPr>
          <w:color w:val="0070C0"/>
          <w:sz w:val="22"/>
        </w:rPr>
        <w:t xml:space="preserve"> </w:t>
      </w:r>
      <w:r w:rsidR="004F4D64" w:rsidRPr="000E71A8">
        <w:rPr>
          <w:color w:val="0070C0"/>
          <w:sz w:val="22"/>
        </w:rPr>
        <w:t>double blind</w:t>
      </w:r>
      <w:r w:rsidRPr="000E71A8">
        <w:rPr>
          <w:color w:val="0070C0"/>
          <w:sz w:val="22"/>
          <w:szCs w:val="22"/>
        </w:rPr>
        <w:t>).</w:t>
      </w:r>
      <w:r w:rsidRPr="000E71A8">
        <w:rPr>
          <w:color w:val="0070C0"/>
          <w:sz w:val="22"/>
        </w:rPr>
        <w:t xml:space="preserve"> Ensure that a clear description of the proposed design is provided. You need to justify the particular </w:t>
      </w:r>
      <w:r w:rsidR="004F4D64" w:rsidRPr="000E71A8">
        <w:rPr>
          <w:color w:val="0070C0"/>
          <w:sz w:val="22"/>
        </w:rPr>
        <w:t xml:space="preserve">trial </w:t>
      </w:r>
      <w:r w:rsidRPr="000E71A8">
        <w:rPr>
          <w:color w:val="0070C0"/>
          <w:sz w:val="22"/>
        </w:rPr>
        <w:t xml:space="preserve">design that has been chosen. </w:t>
      </w:r>
    </w:p>
    <w:p w14:paraId="0910103C" w14:textId="77777777" w:rsidR="003D041E" w:rsidRPr="000E71A8" w:rsidRDefault="003D041E" w:rsidP="003D041E">
      <w:pPr>
        <w:spacing w:line="276" w:lineRule="auto"/>
        <w:rPr>
          <w:color w:val="0070C0"/>
          <w:sz w:val="22"/>
        </w:rPr>
      </w:pPr>
    </w:p>
    <w:p w14:paraId="484B8B63" w14:textId="79E17659" w:rsidR="003D041E" w:rsidRPr="008B6484" w:rsidRDefault="003D041E" w:rsidP="000E71A8">
      <w:pPr>
        <w:spacing w:line="276" w:lineRule="auto"/>
        <w:ind w:firstLine="720"/>
        <w:rPr>
          <w:color w:val="0070C0"/>
          <w:sz w:val="22"/>
        </w:rPr>
      </w:pPr>
      <w:bookmarkStart w:id="39" w:name="_Hlk121127256"/>
      <w:r w:rsidRPr="008B6484">
        <w:rPr>
          <w:color w:val="0070C0"/>
          <w:sz w:val="22"/>
        </w:rPr>
        <w:t xml:space="preserve">Further information regarding </w:t>
      </w:r>
      <w:r w:rsidR="0018065A" w:rsidRPr="008B6484">
        <w:rPr>
          <w:color w:val="0070C0"/>
          <w:sz w:val="22"/>
          <w:szCs w:val="22"/>
        </w:rPr>
        <w:t xml:space="preserve">clinical </w:t>
      </w:r>
      <w:r w:rsidR="004F4D64" w:rsidRPr="008B6484">
        <w:rPr>
          <w:color w:val="0070C0"/>
          <w:sz w:val="22"/>
        </w:rPr>
        <w:t xml:space="preserve">trial </w:t>
      </w:r>
      <w:r w:rsidRPr="008B6484">
        <w:rPr>
          <w:color w:val="0070C0"/>
          <w:sz w:val="22"/>
        </w:rPr>
        <w:t>design can be found in the following article</w:t>
      </w:r>
      <w:r w:rsidR="00F95D93" w:rsidRPr="008B6484">
        <w:rPr>
          <w:color w:val="0070C0"/>
          <w:sz w:val="22"/>
        </w:rPr>
        <w:t>:</w:t>
      </w:r>
    </w:p>
    <w:bookmarkEnd w:id="39"/>
    <w:p w14:paraId="152F3AA5" w14:textId="2BF91090" w:rsidR="003D041E" w:rsidRPr="008B6484" w:rsidRDefault="000E71A8" w:rsidP="000E71A8">
      <w:pPr>
        <w:spacing w:line="276" w:lineRule="auto"/>
        <w:ind w:firstLine="720"/>
        <w:rPr>
          <w:color w:val="0070C0"/>
          <w:sz w:val="22"/>
          <w:szCs w:val="22"/>
        </w:rPr>
      </w:pPr>
      <w:r w:rsidRPr="008B6484">
        <w:rPr>
          <w:color w:val="0070C0"/>
        </w:rPr>
        <w:fldChar w:fldCharType="begin"/>
      </w:r>
      <w:r w:rsidRPr="008B6484">
        <w:rPr>
          <w:color w:val="0070C0"/>
        </w:rPr>
        <w:instrText xml:space="preserve"> HYPERLINK "https://www.ncbi.nlm.nih.gov/pmc/articles/PMC6176693/" </w:instrText>
      </w:r>
      <w:r w:rsidRPr="008B6484">
        <w:rPr>
          <w:color w:val="0070C0"/>
        </w:rPr>
      </w:r>
      <w:r w:rsidRPr="008B6484">
        <w:rPr>
          <w:color w:val="0070C0"/>
        </w:rPr>
        <w:fldChar w:fldCharType="separate"/>
      </w:r>
      <w:r w:rsidRPr="008B6484">
        <w:rPr>
          <w:rStyle w:val="Hyperlink"/>
          <w:color w:val="0070C0"/>
        </w:rPr>
        <w:t>https://www.ncbi.nlm.nih.gov/pmc/articles/PMC6176693/</w:t>
      </w:r>
      <w:r w:rsidRPr="008B6484">
        <w:rPr>
          <w:color w:val="0070C0"/>
        </w:rPr>
        <w:fldChar w:fldCharType="end"/>
      </w:r>
    </w:p>
    <w:p w14:paraId="4FE99213" w14:textId="67B0585E" w:rsidR="003D041E" w:rsidRPr="001C3A1A" w:rsidRDefault="000E71A8" w:rsidP="000E71A8">
      <w:pPr>
        <w:pStyle w:val="Heading4"/>
        <w:ind w:left="720"/>
      </w:pPr>
      <w:r>
        <w:t xml:space="preserve">6.2 </w:t>
      </w:r>
      <w:r w:rsidR="003D041E" w:rsidRPr="000E71A8">
        <w:t>Setting</w:t>
      </w:r>
      <w:r w:rsidR="00BD38C9">
        <w:t>/sites</w:t>
      </w:r>
      <w:r w:rsidR="003D041E" w:rsidRPr="001C3A1A">
        <w:tab/>
      </w:r>
    </w:p>
    <w:p w14:paraId="52B1E970" w14:textId="741680DC" w:rsidR="007B49D2" w:rsidRPr="000E71A8" w:rsidRDefault="003D041E" w:rsidP="000E71A8">
      <w:pPr>
        <w:spacing w:line="276" w:lineRule="auto"/>
        <w:ind w:left="720"/>
        <w:rPr>
          <w:color w:val="0070C0"/>
          <w:sz w:val="22"/>
        </w:rPr>
      </w:pPr>
      <w:r w:rsidRPr="000E71A8">
        <w:rPr>
          <w:color w:val="0070C0"/>
          <w:sz w:val="22"/>
        </w:rPr>
        <w:t>Identify the location</w:t>
      </w:r>
      <w:r w:rsidR="00CC7F8B" w:rsidRPr="000E71A8">
        <w:rPr>
          <w:color w:val="0070C0"/>
          <w:sz w:val="22"/>
        </w:rPr>
        <w:t>(s)</w:t>
      </w:r>
      <w:r w:rsidRPr="000E71A8">
        <w:rPr>
          <w:color w:val="0070C0"/>
          <w:sz w:val="22"/>
        </w:rPr>
        <w:t xml:space="preserve"> where the research will be conducted (</w:t>
      </w:r>
      <w:proofErr w:type="spellStart"/>
      <w:r w:rsidRPr="000E71A8">
        <w:rPr>
          <w:color w:val="0070C0"/>
          <w:sz w:val="22"/>
        </w:rPr>
        <w:t>eg</w:t>
      </w:r>
      <w:proofErr w:type="spellEnd"/>
      <w:r w:rsidRPr="000E71A8">
        <w:rPr>
          <w:color w:val="0070C0"/>
          <w:sz w:val="22"/>
        </w:rPr>
        <w:t xml:space="preserve"> Orthopaedic Unit, Princess Alexandra Hospital) and state whether the research is going to be single-site or a multi-</w:t>
      </w:r>
      <w:r w:rsidR="005865F3" w:rsidRPr="000E71A8">
        <w:rPr>
          <w:color w:val="0070C0"/>
          <w:sz w:val="22"/>
        </w:rPr>
        <w:t xml:space="preserve">site </w:t>
      </w:r>
      <w:r w:rsidRPr="000E71A8">
        <w:rPr>
          <w:color w:val="0070C0"/>
          <w:sz w:val="22"/>
        </w:rPr>
        <w:t>research. If multi</w:t>
      </w:r>
      <w:r w:rsidR="005865F3" w:rsidRPr="000E71A8">
        <w:rPr>
          <w:color w:val="0070C0"/>
          <w:sz w:val="22"/>
        </w:rPr>
        <w:t>-</w:t>
      </w:r>
      <w:r w:rsidRPr="000E71A8">
        <w:rPr>
          <w:color w:val="0070C0"/>
          <w:sz w:val="22"/>
        </w:rPr>
        <w:t>site, describe each site where the research will be undertaken</w:t>
      </w:r>
      <w:r w:rsidR="005865F3" w:rsidRPr="000E71A8">
        <w:rPr>
          <w:color w:val="0070C0"/>
          <w:sz w:val="22"/>
        </w:rPr>
        <w:t>, and the research activities that will be undertaken at each site</w:t>
      </w:r>
      <w:r w:rsidRPr="000E71A8">
        <w:rPr>
          <w:color w:val="0070C0"/>
          <w:sz w:val="22"/>
        </w:rPr>
        <w:t>.</w:t>
      </w:r>
    </w:p>
    <w:p w14:paraId="618D95A9" w14:textId="3B8BB09F" w:rsidR="003D041E" w:rsidRPr="001C3A1A" w:rsidRDefault="000E71A8" w:rsidP="000E71A8">
      <w:pPr>
        <w:pStyle w:val="Heading4"/>
        <w:ind w:firstLine="720"/>
        <w:rPr>
          <w:b/>
          <w:sz w:val="24"/>
        </w:rPr>
      </w:pPr>
      <w:r>
        <w:t xml:space="preserve">6.3 </w:t>
      </w:r>
      <w:r w:rsidR="003D041E" w:rsidRPr="000E71A8">
        <w:t>Participants</w:t>
      </w:r>
      <w:r w:rsidR="003D041E" w:rsidRPr="001C3A1A">
        <w:rPr>
          <w:b/>
          <w:sz w:val="24"/>
        </w:rPr>
        <w:t xml:space="preserve"> </w:t>
      </w:r>
    </w:p>
    <w:p w14:paraId="0FB3532F" w14:textId="15F0D746" w:rsidR="003D041E" w:rsidRPr="00640E84" w:rsidRDefault="003D041E" w:rsidP="000E71A8">
      <w:pPr>
        <w:spacing w:line="276" w:lineRule="auto"/>
        <w:ind w:left="720"/>
        <w:rPr>
          <w:color w:val="0070C0"/>
          <w:sz w:val="22"/>
        </w:rPr>
      </w:pPr>
      <w:r w:rsidRPr="00640E84">
        <w:rPr>
          <w:color w:val="0070C0"/>
          <w:sz w:val="22"/>
        </w:rPr>
        <w:t>This section should describe the target population</w:t>
      </w:r>
      <w:r w:rsidR="00D7755E" w:rsidRPr="00640E84">
        <w:rPr>
          <w:color w:val="0070C0"/>
          <w:sz w:val="22"/>
        </w:rPr>
        <w:t>, target number of participants</w:t>
      </w:r>
      <w:r w:rsidRPr="00640E84">
        <w:rPr>
          <w:color w:val="0070C0"/>
          <w:sz w:val="22"/>
        </w:rPr>
        <w:t xml:space="preserve"> as well as the inclusion and exclusion criteria to identify appropriate participants for the study.  </w:t>
      </w:r>
    </w:p>
    <w:p w14:paraId="6D8ADCEE" w14:textId="02F4D299" w:rsidR="003D041E" w:rsidRPr="001C3A1A" w:rsidRDefault="003D041E" w:rsidP="000E71A8">
      <w:pPr>
        <w:pStyle w:val="Heading5"/>
        <w:numPr>
          <w:ilvl w:val="2"/>
          <w:numId w:val="27"/>
        </w:numPr>
        <w:rPr>
          <w:b/>
        </w:rPr>
      </w:pPr>
      <w:r w:rsidRPr="001C3A1A">
        <w:rPr>
          <w:b/>
        </w:rPr>
        <w:t>Inclusion criteria</w:t>
      </w:r>
    </w:p>
    <w:p w14:paraId="034A92C5" w14:textId="572E9D12" w:rsidR="003D041E" w:rsidRPr="00640E84" w:rsidRDefault="003D041E" w:rsidP="00640E84">
      <w:pPr>
        <w:spacing w:line="276" w:lineRule="auto"/>
        <w:ind w:left="720"/>
        <w:rPr>
          <w:color w:val="0070C0"/>
          <w:sz w:val="22"/>
        </w:rPr>
      </w:pPr>
      <w:r w:rsidRPr="00640E84">
        <w:rPr>
          <w:color w:val="0070C0"/>
          <w:sz w:val="22"/>
        </w:rPr>
        <w:t xml:space="preserve">Inclusion criteria are the ‘characteristics’ that clearly describe the research population that are required for a participant to be included in the research. The criteria may be based on factors such as age, </w:t>
      </w:r>
      <w:r w:rsidR="0018065A" w:rsidRPr="00640E84">
        <w:rPr>
          <w:color w:val="0070C0"/>
          <w:sz w:val="22"/>
        </w:rPr>
        <w:t xml:space="preserve">sex, </w:t>
      </w:r>
      <w:r w:rsidRPr="00640E84">
        <w:rPr>
          <w:color w:val="0070C0"/>
          <w:sz w:val="22"/>
        </w:rPr>
        <w:t xml:space="preserve">gender, the type and stage of a disease, previous treatment history, and co-morbid medical conditions. </w:t>
      </w:r>
      <w:r w:rsidR="00814017" w:rsidRPr="00814017">
        <w:rPr>
          <w:color w:val="0070C0"/>
          <w:sz w:val="22"/>
        </w:rPr>
        <w:t>If the study only includes adults, state that all participants will be 18 years or older.</w:t>
      </w:r>
    </w:p>
    <w:p w14:paraId="5EED503A" w14:textId="77777777" w:rsidR="003D041E" w:rsidRPr="001C3A1A" w:rsidRDefault="003D041E" w:rsidP="000E71A8">
      <w:pPr>
        <w:pStyle w:val="Heading5"/>
        <w:numPr>
          <w:ilvl w:val="2"/>
          <w:numId w:val="27"/>
        </w:numPr>
        <w:rPr>
          <w:b/>
        </w:rPr>
      </w:pPr>
      <w:r w:rsidRPr="001C3A1A">
        <w:rPr>
          <w:b/>
        </w:rPr>
        <w:t>Exclusion criteria</w:t>
      </w:r>
    </w:p>
    <w:p w14:paraId="512BB7E8" w14:textId="7ED97AA7" w:rsidR="003D041E" w:rsidRPr="00640E84" w:rsidRDefault="003D041E" w:rsidP="00640E84">
      <w:pPr>
        <w:spacing w:line="276" w:lineRule="auto"/>
        <w:ind w:left="720"/>
        <w:rPr>
          <w:color w:val="0070C0"/>
          <w:sz w:val="22"/>
        </w:rPr>
      </w:pPr>
      <w:r w:rsidRPr="00640E84">
        <w:rPr>
          <w:color w:val="0070C0"/>
          <w:sz w:val="22"/>
        </w:rPr>
        <w:t xml:space="preserve">Provide details of participants who will be considered ineligible to participate and justification their exclusion. These criteria are not always clinical in nature, aiming principally to accommodate participants in a safe and ethical manner. Criteria may include circumstances that interfere with the participant’s ability to give informed consent (diminished understanding or comprehension, or a language other than English spoken and an interpreter unavailable), contraindications to the research treatment(s)/ procedure(s), taking certain concomitant medication(s), or conditions that interfere with a patient's ability to comply with all treatment(s)/ procedure(s). </w:t>
      </w:r>
    </w:p>
    <w:p w14:paraId="153B3346" w14:textId="213F321D" w:rsidR="003D041E" w:rsidRPr="001C3A1A" w:rsidRDefault="00640E84" w:rsidP="00640E84">
      <w:pPr>
        <w:pStyle w:val="Heading4"/>
        <w:ind w:firstLine="720"/>
      </w:pPr>
      <w:r>
        <w:t xml:space="preserve">6.4 </w:t>
      </w:r>
      <w:r w:rsidR="003D041E" w:rsidRPr="001C3A1A">
        <w:t xml:space="preserve">Research </w:t>
      </w:r>
      <w:r w:rsidR="003D041E" w:rsidRPr="00640E84">
        <w:t>outcomes</w:t>
      </w:r>
    </w:p>
    <w:p w14:paraId="1B2ABECD" w14:textId="77777777" w:rsidR="003D041E" w:rsidRPr="001C3A1A" w:rsidRDefault="003D041E" w:rsidP="00640E84">
      <w:pPr>
        <w:pStyle w:val="Heading5"/>
        <w:numPr>
          <w:ilvl w:val="0"/>
          <w:numId w:val="28"/>
        </w:numPr>
        <w:rPr>
          <w:b/>
        </w:rPr>
      </w:pPr>
      <w:bookmarkStart w:id="40" w:name="_Toc144203822"/>
      <w:r w:rsidRPr="001C3A1A">
        <w:rPr>
          <w:b/>
        </w:rPr>
        <w:t>Primary outcome</w:t>
      </w:r>
      <w:bookmarkEnd w:id="40"/>
    </w:p>
    <w:p w14:paraId="51E6850E" w14:textId="5037920D" w:rsidR="003D041E" w:rsidRPr="00640E84" w:rsidRDefault="003D041E" w:rsidP="00640E84">
      <w:pPr>
        <w:autoSpaceDE w:val="0"/>
        <w:autoSpaceDN w:val="0"/>
        <w:adjustRightInd w:val="0"/>
        <w:spacing w:line="276" w:lineRule="auto"/>
        <w:ind w:left="720"/>
        <w:rPr>
          <w:color w:val="0070C0"/>
          <w:sz w:val="22"/>
        </w:rPr>
      </w:pPr>
      <w:r w:rsidRPr="00640E84">
        <w:rPr>
          <w:color w:val="0070C0"/>
          <w:sz w:val="22"/>
        </w:rPr>
        <w:t>The primary</w:t>
      </w:r>
      <w:r w:rsidR="004272E0" w:rsidRPr="00640E84">
        <w:rPr>
          <w:color w:val="0070C0"/>
          <w:sz w:val="22"/>
          <w:szCs w:val="22"/>
        </w:rPr>
        <w:t xml:space="preserve"> outcome or qualitative</w:t>
      </w:r>
      <w:r w:rsidRPr="00640E84">
        <w:rPr>
          <w:color w:val="0070C0"/>
          <w:sz w:val="22"/>
        </w:rPr>
        <w:t xml:space="preserve"> outcome should be the most important and relevant </w:t>
      </w:r>
      <w:r w:rsidR="00E9318E" w:rsidRPr="00640E84">
        <w:rPr>
          <w:color w:val="0070C0"/>
          <w:sz w:val="22"/>
        </w:rPr>
        <w:t xml:space="preserve">measurable </w:t>
      </w:r>
      <w:r w:rsidRPr="00640E84">
        <w:rPr>
          <w:color w:val="0070C0"/>
          <w:sz w:val="22"/>
        </w:rPr>
        <w:t>outcome (</w:t>
      </w:r>
      <w:proofErr w:type="spellStart"/>
      <w:r w:rsidR="00506C18">
        <w:rPr>
          <w:color w:val="0070C0"/>
          <w:sz w:val="22"/>
        </w:rPr>
        <w:t>eg</w:t>
      </w:r>
      <w:proofErr w:type="spellEnd"/>
      <w:r w:rsidRPr="00640E84">
        <w:rPr>
          <w:color w:val="0070C0"/>
          <w:sz w:val="22"/>
        </w:rPr>
        <w:t xml:space="preserve"> clinical, psychological, economic, or other) of the research. This is</w:t>
      </w:r>
      <w:r w:rsidRPr="00640E84">
        <w:rPr>
          <w:i/>
          <w:color w:val="0070C0"/>
          <w:sz w:val="22"/>
        </w:rPr>
        <w:t xml:space="preserve"> </w:t>
      </w:r>
      <w:r w:rsidRPr="00640E84">
        <w:rPr>
          <w:color w:val="0070C0"/>
          <w:sz w:val="22"/>
        </w:rPr>
        <w:t xml:space="preserve">the measure used to </w:t>
      </w:r>
      <w:r w:rsidR="00E9318E" w:rsidRPr="00640E84">
        <w:rPr>
          <w:color w:val="0070C0"/>
          <w:sz w:val="22"/>
        </w:rPr>
        <w:t xml:space="preserve">address </w:t>
      </w:r>
      <w:r w:rsidRPr="00640E84">
        <w:rPr>
          <w:color w:val="0070C0"/>
          <w:sz w:val="22"/>
        </w:rPr>
        <w:t xml:space="preserve">the </w:t>
      </w:r>
      <w:r w:rsidR="00E9318E" w:rsidRPr="00640E84">
        <w:rPr>
          <w:color w:val="0070C0"/>
          <w:sz w:val="22"/>
        </w:rPr>
        <w:t xml:space="preserve">primary </w:t>
      </w:r>
      <w:r w:rsidRPr="00640E84">
        <w:rPr>
          <w:color w:val="0070C0"/>
          <w:sz w:val="22"/>
        </w:rPr>
        <w:t xml:space="preserve">research aim. However, it is also the outcome used to calculate sample size and </w:t>
      </w:r>
      <w:r w:rsidR="00E9318E" w:rsidRPr="00640E84">
        <w:rPr>
          <w:color w:val="0070C0"/>
          <w:sz w:val="22"/>
        </w:rPr>
        <w:t xml:space="preserve">statistical </w:t>
      </w:r>
      <w:r w:rsidRPr="00640E84">
        <w:rPr>
          <w:color w:val="0070C0"/>
          <w:sz w:val="22"/>
        </w:rPr>
        <w:t>power and test the primary research hypothesis. Generally, no more than 1-2 primary outcome measures are pre-specified. Primary outcome measures may be measured in various ways such as: binary (</w:t>
      </w:r>
      <w:proofErr w:type="spellStart"/>
      <w:r w:rsidR="00506C18">
        <w:rPr>
          <w:color w:val="0070C0"/>
          <w:sz w:val="22"/>
        </w:rPr>
        <w:t>eg</w:t>
      </w:r>
      <w:proofErr w:type="spellEnd"/>
      <w:r w:rsidRPr="00640E84">
        <w:rPr>
          <w:color w:val="0070C0"/>
          <w:sz w:val="22"/>
        </w:rPr>
        <w:t xml:space="preserve"> caesarean/no caesarean, blood loss ≥500mL/blood loss &lt;500mL); continuous (</w:t>
      </w:r>
      <w:proofErr w:type="spellStart"/>
      <w:r w:rsidR="00506C18">
        <w:rPr>
          <w:color w:val="0070C0"/>
          <w:sz w:val="22"/>
        </w:rPr>
        <w:t>eg</w:t>
      </w:r>
      <w:proofErr w:type="spellEnd"/>
      <w:r w:rsidRPr="00640E84">
        <w:rPr>
          <w:color w:val="0070C0"/>
          <w:sz w:val="22"/>
        </w:rPr>
        <w:t xml:space="preserve"> weight - kg, blood loss - mL); ordinal (</w:t>
      </w:r>
      <w:proofErr w:type="spellStart"/>
      <w:r w:rsidR="00506C18">
        <w:rPr>
          <w:color w:val="0070C0"/>
          <w:sz w:val="22"/>
        </w:rPr>
        <w:t>eg</w:t>
      </w:r>
      <w:proofErr w:type="spellEnd"/>
      <w:r w:rsidRPr="00640E84">
        <w:rPr>
          <w:color w:val="0070C0"/>
          <w:sz w:val="22"/>
        </w:rPr>
        <w:t xml:space="preserve"> pain - mild, moderate, severe); time to event (</w:t>
      </w:r>
      <w:proofErr w:type="spellStart"/>
      <w:r w:rsidR="00506C18">
        <w:rPr>
          <w:color w:val="0070C0"/>
          <w:sz w:val="22"/>
        </w:rPr>
        <w:t>eg</w:t>
      </w:r>
      <w:proofErr w:type="spellEnd"/>
      <w:r w:rsidRPr="00640E84">
        <w:rPr>
          <w:color w:val="0070C0"/>
          <w:sz w:val="22"/>
        </w:rPr>
        <w:t xml:space="preserve"> survival), and counts (</w:t>
      </w:r>
      <w:proofErr w:type="spellStart"/>
      <w:r w:rsidR="00506C18">
        <w:rPr>
          <w:color w:val="0070C0"/>
          <w:sz w:val="22"/>
        </w:rPr>
        <w:t>eg</w:t>
      </w:r>
      <w:proofErr w:type="spellEnd"/>
      <w:r w:rsidRPr="00640E84">
        <w:rPr>
          <w:color w:val="0070C0"/>
          <w:sz w:val="22"/>
        </w:rPr>
        <w:t xml:space="preserve"> number of infections, number of events occurring). </w:t>
      </w:r>
    </w:p>
    <w:p w14:paraId="138B47F9" w14:textId="77777777" w:rsidR="003D041E" w:rsidRPr="00640E84" w:rsidRDefault="003D041E" w:rsidP="00640E84">
      <w:pPr>
        <w:pStyle w:val="Heading5"/>
        <w:numPr>
          <w:ilvl w:val="0"/>
          <w:numId w:val="28"/>
        </w:numPr>
        <w:rPr>
          <w:b/>
        </w:rPr>
      </w:pPr>
      <w:bookmarkStart w:id="41" w:name="_Toc144203823"/>
      <w:r w:rsidRPr="00640E84">
        <w:rPr>
          <w:b/>
        </w:rPr>
        <w:t>Secondary outcome(s)</w:t>
      </w:r>
      <w:bookmarkEnd w:id="41"/>
    </w:p>
    <w:p w14:paraId="086F66DC" w14:textId="11E5A79C" w:rsidR="001F6524" w:rsidRDefault="003D041E" w:rsidP="00640E84">
      <w:pPr>
        <w:spacing w:line="276" w:lineRule="auto"/>
        <w:ind w:left="720"/>
        <w:rPr>
          <w:color w:val="0070C0"/>
          <w:sz w:val="22"/>
        </w:rPr>
      </w:pPr>
      <w:bookmarkStart w:id="42" w:name="_Hlk54015070"/>
      <w:r w:rsidRPr="00640E84">
        <w:rPr>
          <w:color w:val="0070C0"/>
          <w:sz w:val="22"/>
        </w:rPr>
        <w:t>Secondary outcome(s) are measures of additional</w:t>
      </w:r>
      <w:r w:rsidR="00AC5014" w:rsidRPr="00640E84">
        <w:rPr>
          <w:color w:val="0070C0"/>
          <w:sz w:val="22"/>
        </w:rPr>
        <w:t xml:space="preserve"> </w:t>
      </w:r>
      <w:r w:rsidR="004272E0" w:rsidRPr="00640E84">
        <w:rPr>
          <w:color w:val="0070C0"/>
          <w:sz w:val="22"/>
          <w:szCs w:val="22"/>
        </w:rPr>
        <w:t xml:space="preserve">or less or equal important research </w:t>
      </w:r>
      <w:r w:rsidR="00AC5014" w:rsidRPr="00640E84">
        <w:rPr>
          <w:color w:val="0070C0"/>
          <w:sz w:val="22"/>
          <w:szCs w:val="22"/>
        </w:rPr>
        <w:t>interest</w:t>
      </w:r>
      <w:r w:rsidRPr="00640E84">
        <w:rPr>
          <w:color w:val="0070C0"/>
          <w:sz w:val="22"/>
          <w:szCs w:val="22"/>
        </w:rPr>
        <w:t>.</w:t>
      </w:r>
      <w:r w:rsidRPr="00640E84">
        <w:rPr>
          <w:color w:val="0070C0"/>
          <w:sz w:val="22"/>
        </w:rPr>
        <w:t xml:space="preserve"> They may include additional clinical, psychological, economic, or safety outcomes (</w:t>
      </w:r>
      <w:proofErr w:type="spellStart"/>
      <w:r w:rsidR="00506C18">
        <w:rPr>
          <w:color w:val="0070C0"/>
          <w:sz w:val="22"/>
        </w:rPr>
        <w:t>eg</w:t>
      </w:r>
      <w:proofErr w:type="spellEnd"/>
      <w:r w:rsidRPr="00640E84">
        <w:rPr>
          <w:color w:val="0070C0"/>
          <w:sz w:val="22"/>
        </w:rPr>
        <w:t xml:space="preserve"> treatment </w:t>
      </w:r>
      <w:r w:rsidRPr="00640E84">
        <w:rPr>
          <w:color w:val="0070C0"/>
          <w:sz w:val="22"/>
        </w:rPr>
        <w:lastRenderedPageBreak/>
        <w:t xml:space="preserve">related side effects/adverse events). However, as these endpoints are not used to calculate research power and sample size it is often not possible to draw robust conclusions from the results. </w:t>
      </w:r>
    </w:p>
    <w:p w14:paraId="42371560" w14:textId="38D4C221" w:rsidR="00640E84" w:rsidRPr="00640E84" w:rsidRDefault="00640E84" w:rsidP="00640E84">
      <w:pPr>
        <w:pStyle w:val="Heading5"/>
        <w:numPr>
          <w:ilvl w:val="0"/>
          <w:numId w:val="28"/>
        </w:numPr>
        <w:rPr>
          <w:b/>
        </w:rPr>
      </w:pPr>
      <w:bookmarkStart w:id="43" w:name="_Hlk145501912"/>
      <w:r>
        <w:rPr>
          <w:b/>
        </w:rPr>
        <w:t>Impact and dissemination</w:t>
      </w:r>
      <w:r w:rsidRPr="00640E84">
        <w:rPr>
          <w:color w:val="0070C0"/>
        </w:rPr>
        <w:t xml:space="preserve"> </w:t>
      </w:r>
      <w:r>
        <w:rPr>
          <w:color w:val="0070C0"/>
        </w:rPr>
        <w:t>(</w:t>
      </w:r>
      <w:r w:rsidRPr="00640E84">
        <w:rPr>
          <w:color w:val="0070C0"/>
        </w:rPr>
        <w:t>delete if not required)</w:t>
      </w:r>
    </w:p>
    <w:p w14:paraId="24407893" w14:textId="3933D12A" w:rsidR="004272E0" w:rsidRPr="00640E84" w:rsidRDefault="004272E0" w:rsidP="00640E84">
      <w:pPr>
        <w:spacing w:line="276" w:lineRule="auto"/>
        <w:ind w:left="720"/>
        <w:rPr>
          <w:color w:val="0070C0"/>
          <w:sz w:val="22"/>
          <w:szCs w:val="22"/>
        </w:rPr>
      </w:pPr>
      <w:r w:rsidRPr="00640E84">
        <w:rPr>
          <w:color w:val="0070C0"/>
          <w:sz w:val="22"/>
          <w:szCs w:val="22"/>
        </w:rPr>
        <w:t xml:space="preserve">Explain the wider relevance of science to the community and/or MSH, how to build support for future research and innovation funding and ensure the uptake of results within the scientific community and open up potential opportunities. </w:t>
      </w:r>
    </w:p>
    <w:bookmarkEnd w:id="43"/>
    <w:p w14:paraId="13EBF927" w14:textId="77777777" w:rsidR="001F6524" w:rsidRDefault="001F6524" w:rsidP="004272E0">
      <w:pPr>
        <w:spacing w:line="276" w:lineRule="auto"/>
        <w:rPr>
          <w:color w:val="FF0000"/>
          <w:sz w:val="22"/>
          <w:szCs w:val="22"/>
        </w:rPr>
      </w:pPr>
    </w:p>
    <w:p w14:paraId="4F66A22E" w14:textId="47E74616" w:rsidR="003D041E" w:rsidRPr="001C3A1A" w:rsidRDefault="003D041E" w:rsidP="009C4E52">
      <w:pPr>
        <w:pStyle w:val="Heading3"/>
        <w:numPr>
          <w:ilvl w:val="0"/>
          <w:numId w:val="27"/>
        </w:numPr>
      </w:pPr>
      <w:bookmarkStart w:id="44" w:name="_Toc144207383"/>
      <w:bookmarkStart w:id="45" w:name="_Toc145503497"/>
      <w:bookmarkEnd w:id="42"/>
      <w:r w:rsidRPr="001C3A1A">
        <w:t>Procedures/</w:t>
      </w:r>
      <w:r w:rsidR="00506C18">
        <w:t>a</w:t>
      </w:r>
      <w:r w:rsidR="00404FFC" w:rsidRPr="001C3A1A">
        <w:t>ssessments</w:t>
      </w:r>
      <w:bookmarkEnd w:id="44"/>
      <w:bookmarkEnd w:id="45"/>
      <w:r w:rsidR="00BD38C9">
        <w:t>/interventions</w:t>
      </w:r>
      <w:r w:rsidR="00404FFC" w:rsidRPr="001C3A1A">
        <w:t xml:space="preserve"> </w:t>
      </w:r>
      <w:r w:rsidRPr="001C3A1A">
        <w:t xml:space="preserve"> </w:t>
      </w:r>
    </w:p>
    <w:p w14:paraId="2F688C1D" w14:textId="55901804" w:rsidR="003D041E" w:rsidRPr="009C4E52" w:rsidRDefault="003D041E" w:rsidP="003D041E">
      <w:pPr>
        <w:spacing w:line="276" w:lineRule="auto"/>
        <w:rPr>
          <w:color w:val="0070C0"/>
          <w:sz w:val="22"/>
        </w:rPr>
      </w:pPr>
      <w:r w:rsidRPr="009C4E52">
        <w:rPr>
          <w:color w:val="0070C0"/>
          <w:sz w:val="22"/>
        </w:rPr>
        <w:t>This section should describe the intervention that will be conducted during the research. It is preferable to use the active voice and state in the future tense (</w:t>
      </w:r>
      <w:proofErr w:type="spellStart"/>
      <w:r w:rsidR="00506C18">
        <w:rPr>
          <w:color w:val="0070C0"/>
          <w:sz w:val="22"/>
        </w:rPr>
        <w:t>eg</w:t>
      </w:r>
      <w:proofErr w:type="spellEnd"/>
      <w:r w:rsidRPr="009C4E52">
        <w:rPr>
          <w:color w:val="0070C0"/>
          <w:sz w:val="22"/>
        </w:rPr>
        <w:t xml:space="preserve"> “We will randomly allocate participants to…”). </w:t>
      </w:r>
      <w:r w:rsidR="00404FFC" w:rsidRPr="009C4E52">
        <w:rPr>
          <w:color w:val="0070C0"/>
          <w:sz w:val="22"/>
        </w:rPr>
        <w:t xml:space="preserve">Include a table/schedule of assessments where there are numerous assessments/procedures and timepoints. Please indicate if the assessments are different for different sites and explain the differences in numbered footnotes (see example below). </w:t>
      </w:r>
    </w:p>
    <w:p w14:paraId="6F76BC50" w14:textId="77777777" w:rsidR="00FB4F63" w:rsidRPr="009C4E52" w:rsidRDefault="00FB4F63" w:rsidP="00FB4F63">
      <w:pPr>
        <w:spacing w:line="276" w:lineRule="auto"/>
        <w:rPr>
          <w:color w:val="0070C0"/>
          <w:sz w:val="22"/>
          <w:szCs w:val="22"/>
        </w:rPr>
      </w:pPr>
      <w:r w:rsidRPr="009C4E52">
        <w:rPr>
          <w:color w:val="0070C0"/>
          <w:sz w:val="22"/>
          <w:szCs w:val="22"/>
        </w:rPr>
        <w:t>A schematic diagram or flow chart may be useful for this section.</w:t>
      </w:r>
    </w:p>
    <w:p w14:paraId="39232BD2" w14:textId="77777777" w:rsidR="00FB4F63" w:rsidRPr="00FC5087" w:rsidRDefault="00FB4F63" w:rsidP="00FB4F63">
      <w:pPr>
        <w:spacing w:line="276" w:lineRule="auto"/>
        <w:rPr>
          <w:color w:val="FF0000"/>
          <w:sz w:val="22"/>
          <w:szCs w:val="22"/>
        </w:rPr>
      </w:pPr>
    </w:p>
    <w:tbl>
      <w:tblPr>
        <w:tblStyle w:val="TableGrid"/>
        <w:tblW w:w="0" w:type="auto"/>
        <w:tblLook w:val="04A0" w:firstRow="1" w:lastRow="0" w:firstColumn="1" w:lastColumn="0" w:noHBand="0" w:noVBand="1"/>
      </w:tblPr>
      <w:tblGrid>
        <w:gridCol w:w="2088"/>
        <w:gridCol w:w="1635"/>
        <w:gridCol w:w="1631"/>
        <w:gridCol w:w="1631"/>
        <w:gridCol w:w="1631"/>
        <w:gridCol w:w="1579"/>
      </w:tblGrid>
      <w:tr w:rsidR="001C3A1A" w:rsidRPr="00E42856" w14:paraId="734977F9" w14:textId="77777777" w:rsidTr="00E05719">
        <w:tc>
          <w:tcPr>
            <w:tcW w:w="10195" w:type="dxa"/>
            <w:gridSpan w:val="6"/>
          </w:tcPr>
          <w:p w14:paraId="1554DA5A" w14:textId="77777777" w:rsidR="00FB4F63" w:rsidRDefault="00FB4F63" w:rsidP="00E05719">
            <w:pPr>
              <w:spacing w:line="276" w:lineRule="auto"/>
              <w:jc w:val="center"/>
              <w:rPr>
                <w:bCs/>
                <w:sz w:val="22"/>
                <w:szCs w:val="22"/>
              </w:rPr>
            </w:pPr>
            <w:r>
              <w:rPr>
                <w:bCs/>
                <w:sz w:val="22"/>
                <w:szCs w:val="22"/>
              </w:rPr>
              <w:t>Schedule of Assessments</w:t>
            </w:r>
          </w:p>
        </w:tc>
      </w:tr>
      <w:tr w:rsidR="001C3A1A" w:rsidRPr="00404FFC" w14:paraId="3178A28C" w14:textId="77777777" w:rsidTr="00E05719">
        <w:tc>
          <w:tcPr>
            <w:tcW w:w="2088" w:type="dxa"/>
          </w:tcPr>
          <w:p w14:paraId="648C7E05" w14:textId="77777777" w:rsidR="00FB4F63" w:rsidRPr="00AC5014" w:rsidRDefault="00FB4F63" w:rsidP="00E05719">
            <w:pPr>
              <w:spacing w:line="276" w:lineRule="auto"/>
              <w:rPr>
                <w:bCs/>
                <w:sz w:val="22"/>
                <w:szCs w:val="22"/>
              </w:rPr>
            </w:pPr>
          </w:p>
        </w:tc>
        <w:tc>
          <w:tcPr>
            <w:tcW w:w="1635" w:type="dxa"/>
          </w:tcPr>
          <w:p w14:paraId="7CCB7BAD" w14:textId="77777777" w:rsidR="00FB4F63" w:rsidRPr="00AC5014" w:rsidRDefault="00FB4F63" w:rsidP="00E05719">
            <w:pPr>
              <w:spacing w:line="276" w:lineRule="auto"/>
              <w:rPr>
                <w:bCs/>
                <w:sz w:val="22"/>
                <w:szCs w:val="22"/>
              </w:rPr>
            </w:pPr>
            <w:r w:rsidRPr="00AC5014">
              <w:rPr>
                <w:bCs/>
                <w:sz w:val="22"/>
                <w:szCs w:val="22"/>
              </w:rPr>
              <w:t>Screening</w:t>
            </w:r>
          </w:p>
        </w:tc>
        <w:tc>
          <w:tcPr>
            <w:tcW w:w="1631" w:type="dxa"/>
          </w:tcPr>
          <w:p w14:paraId="25549156" w14:textId="77777777" w:rsidR="00FB4F63" w:rsidRPr="00AC5014" w:rsidRDefault="00FB4F63" w:rsidP="00E05719">
            <w:pPr>
              <w:spacing w:line="276" w:lineRule="auto"/>
              <w:rPr>
                <w:bCs/>
                <w:sz w:val="22"/>
                <w:szCs w:val="22"/>
              </w:rPr>
            </w:pPr>
            <w:r w:rsidRPr="00AC5014">
              <w:rPr>
                <w:bCs/>
                <w:sz w:val="22"/>
                <w:szCs w:val="22"/>
              </w:rPr>
              <w:t>Tim</w:t>
            </w:r>
            <w:r>
              <w:rPr>
                <w:bCs/>
                <w:sz w:val="22"/>
                <w:szCs w:val="22"/>
              </w:rPr>
              <w:t>e</w:t>
            </w:r>
            <w:r w:rsidRPr="00AC5014">
              <w:rPr>
                <w:bCs/>
                <w:sz w:val="22"/>
                <w:szCs w:val="22"/>
              </w:rPr>
              <w:t>p</w:t>
            </w:r>
            <w:r>
              <w:rPr>
                <w:bCs/>
                <w:sz w:val="22"/>
                <w:szCs w:val="22"/>
              </w:rPr>
              <w:t>o</w:t>
            </w:r>
            <w:r w:rsidRPr="00AC5014">
              <w:rPr>
                <w:bCs/>
                <w:sz w:val="22"/>
                <w:szCs w:val="22"/>
              </w:rPr>
              <w:t>int 1</w:t>
            </w:r>
          </w:p>
        </w:tc>
        <w:tc>
          <w:tcPr>
            <w:tcW w:w="1631" w:type="dxa"/>
          </w:tcPr>
          <w:p w14:paraId="385862E4" w14:textId="77777777" w:rsidR="00FB4F63" w:rsidRPr="00AC5014" w:rsidRDefault="00FB4F63" w:rsidP="00E05719">
            <w:pPr>
              <w:spacing w:line="276" w:lineRule="auto"/>
              <w:rPr>
                <w:bCs/>
                <w:sz w:val="22"/>
                <w:szCs w:val="22"/>
              </w:rPr>
            </w:pPr>
            <w:r w:rsidRPr="00AC5014">
              <w:rPr>
                <w:bCs/>
                <w:sz w:val="22"/>
                <w:szCs w:val="22"/>
              </w:rPr>
              <w:t>Timepoint 2</w:t>
            </w:r>
          </w:p>
        </w:tc>
        <w:tc>
          <w:tcPr>
            <w:tcW w:w="1631" w:type="dxa"/>
          </w:tcPr>
          <w:p w14:paraId="31D685B8" w14:textId="77777777" w:rsidR="00FB4F63" w:rsidRPr="00AC5014" w:rsidRDefault="00FB4F63" w:rsidP="00E05719">
            <w:pPr>
              <w:spacing w:line="276" w:lineRule="auto"/>
              <w:rPr>
                <w:bCs/>
                <w:sz w:val="22"/>
                <w:szCs w:val="22"/>
              </w:rPr>
            </w:pPr>
            <w:r w:rsidRPr="00AC5014">
              <w:rPr>
                <w:bCs/>
                <w:sz w:val="22"/>
                <w:szCs w:val="22"/>
              </w:rPr>
              <w:t>Timepoint 3</w:t>
            </w:r>
          </w:p>
        </w:tc>
        <w:tc>
          <w:tcPr>
            <w:tcW w:w="1579" w:type="dxa"/>
          </w:tcPr>
          <w:p w14:paraId="0DD4A2DD" w14:textId="77777777" w:rsidR="00FB4F63" w:rsidRPr="00AC5014" w:rsidRDefault="00FB4F63" w:rsidP="00E05719">
            <w:pPr>
              <w:spacing w:line="276" w:lineRule="auto"/>
              <w:rPr>
                <w:bCs/>
                <w:sz w:val="22"/>
                <w:szCs w:val="22"/>
              </w:rPr>
            </w:pPr>
            <w:r>
              <w:rPr>
                <w:bCs/>
                <w:sz w:val="22"/>
                <w:szCs w:val="22"/>
              </w:rPr>
              <w:t>End of Study</w:t>
            </w:r>
          </w:p>
        </w:tc>
      </w:tr>
      <w:tr w:rsidR="001C3A1A" w:rsidRPr="00404FFC" w14:paraId="3F110A99" w14:textId="77777777" w:rsidTr="00E05719">
        <w:tc>
          <w:tcPr>
            <w:tcW w:w="2088" w:type="dxa"/>
          </w:tcPr>
          <w:p w14:paraId="7C00996A" w14:textId="77777777" w:rsidR="00FB4F63" w:rsidRPr="00AC5014" w:rsidRDefault="00FB4F63" w:rsidP="00E05719">
            <w:pPr>
              <w:spacing w:line="276" w:lineRule="auto"/>
              <w:rPr>
                <w:bCs/>
                <w:sz w:val="22"/>
                <w:szCs w:val="22"/>
              </w:rPr>
            </w:pPr>
            <w:r w:rsidRPr="00AC5014">
              <w:rPr>
                <w:bCs/>
                <w:sz w:val="22"/>
                <w:szCs w:val="22"/>
              </w:rPr>
              <w:t>Informed consent</w:t>
            </w:r>
          </w:p>
        </w:tc>
        <w:tc>
          <w:tcPr>
            <w:tcW w:w="1635" w:type="dxa"/>
          </w:tcPr>
          <w:p w14:paraId="3E0A7F6E"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c>
          <w:tcPr>
            <w:tcW w:w="1631" w:type="dxa"/>
          </w:tcPr>
          <w:p w14:paraId="33C7659F" w14:textId="77777777" w:rsidR="00FB4F63" w:rsidRPr="009C4E52" w:rsidRDefault="00FB4F63" w:rsidP="00E05719">
            <w:pPr>
              <w:spacing w:line="276" w:lineRule="auto"/>
              <w:jc w:val="center"/>
              <w:rPr>
                <w:bCs/>
                <w:color w:val="0070C0"/>
                <w:sz w:val="22"/>
                <w:szCs w:val="22"/>
              </w:rPr>
            </w:pPr>
          </w:p>
        </w:tc>
        <w:tc>
          <w:tcPr>
            <w:tcW w:w="1631" w:type="dxa"/>
          </w:tcPr>
          <w:p w14:paraId="03924342" w14:textId="77777777" w:rsidR="00FB4F63" w:rsidRPr="009C4E52" w:rsidRDefault="00FB4F63" w:rsidP="00E05719">
            <w:pPr>
              <w:spacing w:line="276" w:lineRule="auto"/>
              <w:jc w:val="center"/>
              <w:rPr>
                <w:bCs/>
                <w:color w:val="0070C0"/>
                <w:sz w:val="22"/>
                <w:szCs w:val="22"/>
              </w:rPr>
            </w:pPr>
          </w:p>
        </w:tc>
        <w:tc>
          <w:tcPr>
            <w:tcW w:w="1631" w:type="dxa"/>
          </w:tcPr>
          <w:p w14:paraId="1D2ADAD3" w14:textId="77777777" w:rsidR="00FB4F63" w:rsidRPr="009C4E52" w:rsidRDefault="00FB4F63" w:rsidP="00E05719">
            <w:pPr>
              <w:spacing w:line="276" w:lineRule="auto"/>
              <w:jc w:val="center"/>
              <w:rPr>
                <w:bCs/>
                <w:color w:val="0070C0"/>
                <w:sz w:val="22"/>
                <w:szCs w:val="22"/>
              </w:rPr>
            </w:pPr>
          </w:p>
        </w:tc>
        <w:tc>
          <w:tcPr>
            <w:tcW w:w="1579" w:type="dxa"/>
          </w:tcPr>
          <w:p w14:paraId="10198BB3" w14:textId="77777777" w:rsidR="00FB4F63" w:rsidRPr="009C4E52" w:rsidRDefault="00FB4F63" w:rsidP="00E05719">
            <w:pPr>
              <w:spacing w:line="276" w:lineRule="auto"/>
              <w:jc w:val="center"/>
              <w:rPr>
                <w:bCs/>
                <w:color w:val="0070C0"/>
                <w:sz w:val="22"/>
                <w:szCs w:val="22"/>
              </w:rPr>
            </w:pPr>
          </w:p>
        </w:tc>
      </w:tr>
      <w:tr w:rsidR="001C3A1A" w:rsidRPr="00404FFC" w14:paraId="20B25ED6" w14:textId="77777777" w:rsidTr="00E05719">
        <w:tc>
          <w:tcPr>
            <w:tcW w:w="2088" w:type="dxa"/>
          </w:tcPr>
          <w:p w14:paraId="0BD06EBF" w14:textId="77777777" w:rsidR="00FB4F63" w:rsidRPr="00AC5014" w:rsidRDefault="00FB4F63" w:rsidP="00E05719">
            <w:pPr>
              <w:spacing w:line="276" w:lineRule="auto"/>
              <w:rPr>
                <w:bCs/>
                <w:sz w:val="22"/>
                <w:szCs w:val="22"/>
              </w:rPr>
            </w:pPr>
            <w:r>
              <w:rPr>
                <w:bCs/>
                <w:sz w:val="22"/>
                <w:szCs w:val="22"/>
              </w:rPr>
              <w:t>Inclusion/Exclusion</w:t>
            </w:r>
          </w:p>
        </w:tc>
        <w:tc>
          <w:tcPr>
            <w:tcW w:w="1635" w:type="dxa"/>
          </w:tcPr>
          <w:p w14:paraId="56353CB9"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c>
          <w:tcPr>
            <w:tcW w:w="1631" w:type="dxa"/>
          </w:tcPr>
          <w:p w14:paraId="53676CE8" w14:textId="77777777" w:rsidR="00FB4F63" w:rsidRPr="009C4E52" w:rsidRDefault="00FB4F63" w:rsidP="00E05719">
            <w:pPr>
              <w:spacing w:line="276" w:lineRule="auto"/>
              <w:jc w:val="center"/>
              <w:rPr>
                <w:bCs/>
                <w:color w:val="0070C0"/>
                <w:sz w:val="22"/>
                <w:szCs w:val="22"/>
              </w:rPr>
            </w:pPr>
          </w:p>
        </w:tc>
        <w:tc>
          <w:tcPr>
            <w:tcW w:w="1631" w:type="dxa"/>
          </w:tcPr>
          <w:p w14:paraId="41C9E91B" w14:textId="77777777" w:rsidR="00FB4F63" w:rsidRPr="009C4E52" w:rsidRDefault="00FB4F63" w:rsidP="00E05719">
            <w:pPr>
              <w:spacing w:line="276" w:lineRule="auto"/>
              <w:jc w:val="center"/>
              <w:rPr>
                <w:bCs/>
                <w:color w:val="0070C0"/>
                <w:sz w:val="22"/>
                <w:szCs w:val="22"/>
              </w:rPr>
            </w:pPr>
          </w:p>
        </w:tc>
        <w:tc>
          <w:tcPr>
            <w:tcW w:w="1631" w:type="dxa"/>
          </w:tcPr>
          <w:p w14:paraId="7A008F11" w14:textId="77777777" w:rsidR="00FB4F63" w:rsidRPr="009C4E52" w:rsidRDefault="00FB4F63" w:rsidP="00E05719">
            <w:pPr>
              <w:spacing w:line="276" w:lineRule="auto"/>
              <w:jc w:val="center"/>
              <w:rPr>
                <w:bCs/>
                <w:color w:val="0070C0"/>
                <w:sz w:val="22"/>
                <w:szCs w:val="22"/>
              </w:rPr>
            </w:pPr>
          </w:p>
        </w:tc>
        <w:tc>
          <w:tcPr>
            <w:tcW w:w="1579" w:type="dxa"/>
          </w:tcPr>
          <w:p w14:paraId="027D6C5A" w14:textId="77777777" w:rsidR="00FB4F63" w:rsidRPr="009C4E52" w:rsidRDefault="00FB4F63" w:rsidP="00E05719">
            <w:pPr>
              <w:spacing w:line="276" w:lineRule="auto"/>
              <w:jc w:val="center"/>
              <w:rPr>
                <w:bCs/>
                <w:color w:val="0070C0"/>
                <w:sz w:val="22"/>
                <w:szCs w:val="22"/>
              </w:rPr>
            </w:pPr>
          </w:p>
        </w:tc>
      </w:tr>
      <w:tr w:rsidR="001C3A1A" w:rsidRPr="00404FFC" w14:paraId="68F52F96" w14:textId="77777777" w:rsidTr="00E05719">
        <w:tc>
          <w:tcPr>
            <w:tcW w:w="2088" w:type="dxa"/>
          </w:tcPr>
          <w:p w14:paraId="75ECFCAD" w14:textId="77777777" w:rsidR="00FB4F63" w:rsidRPr="00AC5014" w:rsidRDefault="00FB4F63" w:rsidP="00E05719">
            <w:pPr>
              <w:spacing w:line="276" w:lineRule="auto"/>
              <w:rPr>
                <w:bCs/>
                <w:sz w:val="22"/>
                <w:szCs w:val="22"/>
              </w:rPr>
            </w:pPr>
            <w:r>
              <w:rPr>
                <w:bCs/>
                <w:sz w:val="22"/>
                <w:szCs w:val="22"/>
              </w:rPr>
              <w:t>Assessment 1</w:t>
            </w:r>
          </w:p>
        </w:tc>
        <w:tc>
          <w:tcPr>
            <w:tcW w:w="1635" w:type="dxa"/>
          </w:tcPr>
          <w:p w14:paraId="1FA66DE3" w14:textId="77777777" w:rsidR="00FB4F63" w:rsidRPr="009C4E52" w:rsidRDefault="00FB4F63" w:rsidP="00E05719">
            <w:pPr>
              <w:spacing w:line="276" w:lineRule="auto"/>
              <w:jc w:val="center"/>
              <w:rPr>
                <w:bCs/>
                <w:color w:val="0070C0"/>
                <w:sz w:val="22"/>
                <w:szCs w:val="22"/>
              </w:rPr>
            </w:pPr>
          </w:p>
        </w:tc>
        <w:tc>
          <w:tcPr>
            <w:tcW w:w="1631" w:type="dxa"/>
          </w:tcPr>
          <w:p w14:paraId="4ED26CD0"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r w:rsidRPr="009C4E52">
              <w:rPr>
                <w:bCs/>
                <w:color w:val="0070C0"/>
                <w:sz w:val="22"/>
                <w:szCs w:val="22"/>
                <w:vertAlign w:val="superscript"/>
              </w:rPr>
              <w:t>1</w:t>
            </w:r>
          </w:p>
        </w:tc>
        <w:tc>
          <w:tcPr>
            <w:tcW w:w="1631" w:type="dxa"/>
          </w:tcPr>
          <w:p w14:paraId="79A54F1C" w14:textId="77777777" w:rsidR="00FB4F63" w:rsidRPr="009C4E52" w:rsidRDefault="00FB4F63" w:rsidP="00E05719">
            <w:pPr>
              <w:spacing w:line="276" w:lineRule="auto"/>
              <w:jc w:val="center"/>
              <w:rPr>
                <w:bCs/>
                <w:color w:val="0070C0"/>
                <w:sz w:val="22"/>
                <w:szCs w:val="22"/>
              </w:rPr>
            </w:pPr>
          </w:p>
        </w:tc>
        <w:tc>
          <w:tcPr>
            <w:tcW w:w="1631" w:type="dxa"/>
          </w:tcPr>
          <w:p w14:paraId="55D8E66C" w14:textId="77777777" w:rsidR="00FB4F63" w:rsidRPr="009C4E52" w:rsidRDefault="00FB4F63" w:rsidP="00E05719">
            <w:pPr>
              <w:spacing w:line="276" w:lineRule="auto"/>
              <w:jc w:val="center"/>
              <w:rPr>
                <w:bCs/>
                <w:color w:val="0070C0"/>
                <w:sz w:val="22"/>
                <w:szCs w:val="22"/>
              </w:rPr>
            </w:pPr>
          </w:p>
        </w:tc>
        <w:tc>
          <w:tcPr>
            <w:tcW w:w="1579" w:type="dxa"/>
          </w:tcPr>
          <w:p w14:paraId="7D0CA3CF"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r>
      <w:tr w:rsidR="001C3A1A" w:rsidRPr="00404FFC" w14:paraId="32BC48F3" w14:textId="77777777" w:rsidTr="00E05719">
        <w:tc>
          <w:tcPr>
            <w:tcW w:w="2088" w:type="dxa"/>
          </w:tcPr>
          <w:p w14:paraId="212F8335" w14:textId="77777777" w:rsidR="00FB4F63" w:rsidRPr="00404FFC" w:rsidRDefault="00FB4F63" w:rsidP="00E05719">
            <w:pPr>
              <w:spacing w:line="276" w:lineRule="auto"/>
              <w:rPr>
                <w:bCs/>
                <w:sz w:val="22"/>
                <w:szCs w:val="22"/>
              </w:rPr>
            </w:pPr>
            <w:r>
              <w:rPr>
                <w:bCs/>
                <w:sz w:val="22"/>
                <w:szCs w:val="22"/>
              </w:rPr>
              <w:t>Assessment 2</w:t>
            </w:r>
          </w:p>
        </w:tc>
        <w:tc>
          <w:tcPr>
            <w:tcW w:w="1635" w:type="dxa"/>
          </w:tcPr>
          <w:p w14:paraId="36C94971" w14:textId="77777777" w:rsidR="00FB4F63" w:rsidRPr="009C4E52" w:rsidRDefault="00FB4F63" w:rsidP="00E05719">
            <w:pPr>
              <w:spacing w:line="276" w:lineRule="auto"/>
              <w:jc w:val="center"/>
              <w:rPr>
                <w:bCs/>
                <w:color w:val="0070C0"/>
                <w:sz w:val="22"/>
                <w:szCs w:val="22"/>
              </w:rPr>
            </w:pPr>
          </w:p>
        </w:tc>
        <w:tc>
          <w:tcPr>
            <w:tcW w:w="1631" w:type="dxa"/>
          </w:tcPr>
          <w:p w14:paraId="63134EF0" w14:textId="77777777" w:rsidR="00FB4F63" w:rsidRPr="009C4E52" w:rsidRDefault="00FB4F63" w:rsidP="00E05719">
            <w:pPr>
              <w:spacing w:line="276" w:lineRule="auto"/>
              <w:jc w:val="center"/>
              <w:rPr>
                <w:bCs/>
                <w:color w:val="0070C0"/>
                <w:sz w:val="22"/>
                <w:szCs w:val="22"/>
              </w:rPr>
            </w:pPr>
          </w:p>
        </w:tc>
        <w:tc>
          <w:tcPr>
            <w:tcW w:w="1631" w:type="dxa"/>
          </w:tcPr>
          <w:p w14:paraId="76C833B0"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c>
          <w:tcPr>
            <w:tcW w:w="1631" w:type="dxa"/>
          </w:tcPr>
          <w:p w14:paraId="7973D35B" w14:textId="77777777" w:rsidR="00FB4F63" w:rsidRPr="009C4E52" w:rsidRDefault="00FB4F63" w:rsidP="00E05719">
            <w:pPr>
              <w:spacing w:line="276" w:lineRule="auto"/>
              <w:jc w:val="center"/>
              <w:rPr>
                <w:bCs/>
                <w:color w:val="0070C0"/>
                <w:sz w:val="22"/>
                <w:szCs w:val="22"/>
              </w:rPr>
            </w:pPr>
          </w:p>
        </w:tc>
        <w:tc>
          <w:tcPr>
            <w:tcW w:w="1579" w:type="dxa"/>
          </w:tcPr>
          <w:p w14:paraId="6B8043F7" w14:textId="77777777" w:rsidR="00FB4F63" w:rsidRPr="009C4E52" w:rsidRDefault="00FB4F63" w:rsidP="00E05719">
            <w:pPr>
              <w:spacing w:line="276" w:lineRule="auto"/>
              <w:jc w:val="center"/>
              <w:rPr>
                <w:bCs/>
                <w:color w:val="0070C0"/>
                <w:sz w:val="22"/>
                <w:szCs w:val="22"/>
              </w:rPr>
            </w:pPr>
          </w:p>
        </w:tc>
      </w:tr>
      <w:tr w:rsidR="001C3A1A" w:rsidRPr="00404FFC" w14:paraId="68248923" w14:textId="77777777" w:rsidTr="00E05719">
        <w:tc>
          <w:tcPr>
            <w:tcW w:w="2088" w:type="dxa"/>
          </w:tcPr>
          <w:p w14:paraId="7C47739B" w14:textId="77777777" w:rsidR="00FB4F63" w:rsidRPr="00404FFC" w:rsidRDefault="00FB4F63" w:rsidP="00E05719">
            <w:pPr>
              <w:spacing w:line="276" w:lineRule="auto"/>
              <w:rPr>
                <w:bCs/>
                <w:sz w:val="22"/>
                <w:szCs w:val="22"/>
              </w:rPr>
            </w:pPr>
            <w:r>
              <w:rPr>
                <w:bCs/>
                <w:sz w:val="22"/>
                <w:szCs w:val="22"/>
              </w:rPr>
              <w:t>Assessment 3</w:t>
            </w:r>
          </w:p>
        </w:tc>
        <w:tc>
          <w:tcPr>
            <w:tcW w:w="1635" w:type="dxa"/>
          </w:tcPr>
          <w:p w14:paraId="5C2AFFA3" w14:textId="77777777" w:rsidR="00FB4F63" w:rsidRPr="009C4E52" w:rsidRDefault="00FB4F63" w:rsidP="00E05719">
            <w:pPr>
              <w:spacing w:line="276" w:lineRule="auto"/>
              <w:jc w:val="center"/>
              <w:rPr>
                <w:bCs/>
                <w:color w:val="0070C0"/>
                <w:sz w:val="22"/>
                <w:szCs w:val="22"/>
              </w:rPr>
            </w:pPr>
          </w:p>
        </w:tc>
        <w:tc>
          <w:tcPr>
            <w:tcW w:w="1631" w:type="dxa"/>
          </w:tcPr>
          <w:p w14:paraId="789DF3A4" w14:textId="77777777" w:rsidR="00FB4F63" w:rsidRPr="009C4E52" w:rsidRDefault="00FB4F63" w:rsidP="00E05719">
            <w:pPr>
              <w:spacing w:line="276" w:lineRule="auto"/>
              <w:jc w:val="center"/>
              <w:rPr>
                <w:bCs/>
                <w:color w:val="0070C0"/>
                <w:sz w:val="22"/>
                <w:szCs w:val="22"/>
              </w:rPr>
            </w:pPr>
          </w:p>
        </w:tc>
        <w:tc>
          <w:tcPr>
            <w:tcW w:w="1631" w:type="dxa"/>
          </w:tcPr>
          <w:p w14:paraId="5E98DC34" w14:textId="77777777" w:rsidR="00FB4F63" w:rsidRPr="009C4E52" w:rsidRDefault="00FB4F63" w:rsidP="00E05719">
            <w:pPr>
              <w:spacing w:line="276" w:lineRule="auto"/>
              <w:jc w:val="center"/>
              <w:rPr>
                <w:bCs/>
                <w:color w:val="0070C0"/>
                <w:sz w:val="22"/>
                <w:szCs w:val="22"/>
              </w:rPr>
            </w:pPr>
          </w:p>
        </w:tc>
        <w:tc>
          <w:tcPr>
            <w:tcW w:w="1631" w:type="dxa"/>
          </w:tcPr>
          <w:p w14:paraId="29449A06"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c>
          <w:tcPr>
            <w:tcW w:w="1579" w:type="dxa"/>
          </w:tcPr>
          <w:p w14:paraId="47D59792" w14:textId="77777777" w:rsidR="00FB4F63" w:rsidRPr="009C4E52" w:rsidRDefault="00FB4F63" w:rsidP="00E05719">
            <w:pPr>
              <w:spacing w:line="276" w:lineRule="auto"/>
              <w:jc w:val="center"/>
              <w:rPr>
                <w:bCs/>
                <w:color w:val="0070C0"/>
                <w:sz w:val="22"/>
                <w:szCs w:val="22"/>
              </w:rPr>
            </w:pPr>
            <w:r w:rsidRPr="009C4E52">
              <w:rPr>
                <w:bCs/>
                <w:color w:val="0070C0"/>
                <w:sz w:val="22"/>
                <w:szCs w:val="22"/>
              </w:rPr>
              <w:t>X</w:t>
            </w:r>
          </w:p>
        </w:tc>
      </w:tr>
    </w:tbl>
    <w:p w14:paraId="5CAE0065" w14:textId="3103A5DC" w:rsidR="00FB4F63" w:rsidRPr="000F6E24" w:rsidRDefault="000F6E24" w:rsidP="000F6E24">
      <w:pPr>
        <w:spacing w:line="276" w:lineRule="auto"/>
        <w:rPr>
          <w:bCs/>
          <w:sz w:val="18"/>
          <w:szCs w:val="18"/>
        </w:rPr>
      </w:pPr>
      <w:r>
        <w:rPr>
          <w:bCs/>
          <w:sz w:val="18"/>
          <w:szCs w:val="18"/>
        </w:rPr>
        <w:t>1.</w:t>
      </w:r>
      <w:r w:rsidR="00FB4F63" w:rsidRPr="000F6E24">
        <w:rPr>
          <w:bCs/>
          <w:sz w:val="18"/>
          <w:szCs w:val="18"/>
        </w:rPr>
        <w:t xml:space="preserve">This assessment will only be conducted at </w:t>
      </w:r>
      <w:r w:rsidR="00FB4F63" w:rsidRPr="009C4E52">
        <w:rPr>
          <w:bCs/>
          <w:color w:val="0070C0"/>
          <w:sz w:val="18"/>
          <w:szCs w:val="18"/>
        </w:rPr>
        <w:t>[insert site name]</w:t>
      </w:r>
      <w:r w:rsidR="00FB4F63" w:rsidRPr="000F6E24">
        <w:rPr>
          <w:bCs/>
          <w:sz w:val="18"/>
          <w:szCs w:val="18"/>
        </w:rPr>
        <w:t xml:space="preserve">. </w:t>
      </w:r>
    </w:p>
    <w:p w14:paraId="58D4005D" w14:textId="480A7A63" w:rsidR="003D041E" w:rsidRPr="00B61793" w:rsidRDefault="009C4E52" w:rsidP="009C4E52">
      <w:pPr>
        <w:pStyle w:val="Heading4"/>
        <w:ind w:firstLine="720"/>
        <w:rPr>
          <w:szCs w:val="24"/>
        </w:rPr>
      </w:pPr>
      <w:r>
        <w:rPr>
          <w:szCs w:val="24"/>
        </w:rPr>
        <w:t>7.1</w:t>
      </w:r>
      <w:r w:rsidR="003D041E" w:rsidRPr="00B61793">
        <w:rPr>
          <w:szCs w:val="24"/>
        </w:rPr>
        <w:t xml:space="preserve"> </w:t>
      </w:r>
      <w:r w:rsidR="003D041E" w:rsidRPr="009C4E52">
        <w:t>Recruitment</w:t>
      </w:r>
      <w:r w:rsidR="003D041E" w:rsidRPr="001C3A1A">
        <w:t xml:space="preserve"> of participants</w:t>
      </w:r>
      <w:r>
        <w:t xml:space="preserve"> </w:t>
      </w:r>
    </w:p>
    <w:p w14:paraId="581EC2BB" w14:textId="4E9FBCD2" w:rsidR="003D041E" w:rsidRPr="009C4E52" w:rsidRDefault="003D041E" w:rsidP="009C4E52">
      <w:pPr>
        <w:autoSpaceDE w:val="0"/>
        <w:autoSpaceDN w:val="0"/>
        <w:adjustRightInd w:val="0"/>
        <w:spacing w:line="276" w:lineRule="auto"/>
        <w:ind w:left="720"/>
        <w:rPr>
          <w:color w:val="0070C0"/>
          <w:sz w:val="22"/>
        </w:rPr>
      </w:pPr>
      <w:r w:rsidRPr="009C4E52">
        <w:rPr>
          <w:color w:val="0070C0"/>
          <w:sz w:val="22"/>
        </w:rPr>
        <w:t>This section should describe how potential participants will be identified and selected for recruitment (</w:t>
      </w:r>
      <w:proofErr w:type="spellStart"/>
      <w:r w:rsidR="00506C18">
        <w:rPr>
          <w:color w:val="0070C0"/>
          <w:sz w:val="22"/>
        </w:rPr>
        <w:t>eg</w:t>
      </w:r>
      <w:proofErr w:type="spellEnd"/>
      <w:r w:rsidRPr="009C4E52">
        <w:rPr>
          <w:color w:val="0070C0"/>
          <w:sz w:val="22"/>
        </w:rPr>
        <w:t xml:space="preserve"> at the outpatient clinic), how they will be approached/invited to participate (</w:t>
      </w:r>
      <w:proofErr w:type="spellStart"/>
      <w:r w:rsidR="00506C18">
        <w:rPr>
          <w:color w:val="0070C0"/>
          <w:sz w:val="22"/>
        </w:rPr>
        <w:t>eg</w:t>
      </w:r>
      <w:proofErr w:type="spellEnd"/>
      <w:r w:rsidRPr="009C4E52">
        <w:rPr>
          <w:color w:val="0070C0"/>
          <w:sz w:val="22"/>
        </w:rPr>
        <w:t xml:space="preserve"> by principal investigator at a clinic visit), and how informed consent will be obtained. Be specific in naming which members of the research team (and their affiliation) will be involved in each step of the recruitment process</w:t>
      </w:r>
      <w:r w:rsidR="00CD54A9" w:rsidRPr="009C4E52">
        <w:rPr>
          <w:color w:val="0070C0"/>
          <w:sz w:val="22"/>
        </w:rPr>
        <w:t>,</w:t>
      </w:r>
      <w:r w:rsidRPr="009C4E52">
        <w:rPr>
          <w:color w:val="0070C0"/>
          <w:sz w:val="22"/>
        </w:rPr>
        <w:t xml:space="preserve"> </w:t>
      </w:r>
      <w:r w:rsidR="00814017">
        <w:rPr>
          <w:color w:val="0070C0"/>
          <w:sz w:val="22"/>
        </w:rPr>
        <w:t>(</w:t>
      </w:r>
      <w:proofErr w:type="spellStart"/>
      <w:r w:rsidR="00506C18">
        <w:rPr>
          <w:color w:val="0070C0"/>
          <w:sz w:val="22"/>
        </w:rPr>
        <w:t>eg</w:t>
      </w:r>
      <w:proofErr w:type="spellEnd"/>
      <w:r w:rsidRPr="009C4E52">
        <w:rPr>
          <w:color w:val="0070C0"/>
          <w:sz w:val="22"/>
        </w:rPr>
        <w:t xml:space="preserve"> a researcher from PAH, a researcher from the University</w:t>
      </w:r>
      <w:r w:rsidR="00814017">
        <w:rPr>
          <w:color w:val="0070C0"/>
          <w:sz w:val="22"/>
        </w:rPr>
        <w:t>)</w:t>
      </w:r>
      <w:r w:rsidRPr="009C4E52">
        <w:rPr>
          <w:color w:val="0070C0"/>
          <w:sz w:val="22"/>
        </w:rPr>
        <w:t>. If there are any members</w:t>
      </w:r>
      <w:r w:rsidRPr="009C4E52">
        <w:rPr>
          <w:color w:val="0070C0"/>
        </w:rPr>
        <w:t xml:space="preserve"> </w:t>
      </w:r>
      <w:r w:rsidRPr="009C4E52">
        <w:rPr>
          <w:color w:val="0070C0"/>
          <w:sz w:val="22"/>
        </w:rPr>
        <w:t xml:space="preserve">of staff from the institution who are not part of the research team, but will be involved in recruitment, please list them. </w:t>
      </w:r>
    </w:p>
    <w:p w14:paraId="2F215CB2" w14:textId="77777777" w:rsidR="003D041E" w:rsidRPr="009C4E52" w:rsidRDefault="003D041E" w:rsidP="009C4E52">
      <w:pPr>
        <w:autoSpaceDE w:val="0"/>
        <w:autoSpaceDN w:val="0"/>
        <w:adjustRightInd w:val="0"/>
        <w:spacing w:line="276" w:lineRule="auto"/>
        <w:ind w:left="720"/>
        <w:rPr>
          <w:color w:val="0070C0"/>
          <w:sz w:val="22"/>
        </w:rPr>
      </w:pPr>
    </w:p>
    <w:p w14:paraId="2DEDED8F" w14:textId="22158808" w:rsidR="003D041E" w:rsidRPr="009C4E52" w:rsidRDefault="003D041E" w:rsidP="009C4E52">
      <w:pPr>
        <w:autoSpaceDE w:val="0"/>
        <w:autoSpaceDN w:val="0"/>
        <w:adjustRightInd w:val="0"/>
        <w:spacing w:line="276" w:lineRule="auto"/>
        <w:ind w:left="720"/>
        <w:rPr>
          <w:color w:val="0070C0"/>
          <w:sz w:val="22"/>
        </w:rPr>
      </w:pPr>
      <w:r w:rsidRPr="009C4E52">
        <w:rPr>
          <w:color w:val="0070C0"/>
          <w:sz w:val="22"/>
        </w:rPr>
        <w:t>You need to outline the estimated time schedule and feasibility for recruitment of participants and any strategies for achieving the target sample size</w:t>
      </w:r>
      <w:r w:rsidR="00531EB3" w:rsidRPr="009C4E52">
        <w:rPr>
          <w:color w:val="0070C0"/>
          <w:sz w:val="22"/>
        </w:rPr>
        <w:t>.</w:t>
      </w:r>
    </w:p>
    <w:p w14:paraId="1BBF5913" w14:textId="77777777" w:rsidR="003D041E" w:rsidRPr="009C4E52" w:rsidRDefault="003D041E" w:rsidP="009C4E52">
      <w:pPr>
        <w:autoSpaceDE w:val="0"/>
        <w:autoSpaceDN w:val="0"/>
        <w:adjustRightInd w:val="0"/>
        <w:spacing w:line="276" w:lineRule="auto"/>
        <w:ind w:left="720"/>
        <w:jc w:val="both"/>
        <w:rPr>
          <w:color w:val="0070C0"/>
          <w:sz w:val="22"/>
        </w:rPr>
      </w:pPr>
    </w:p>
    <w:p w14:paraId="16C8E461" w14:textId="47AB6DFF" w:rsidR="003D041E" w:rsidRPr="00E83ED8" w:rsidRDefault="003D041E" w:rsidP="009C4E52">
      <w:pPr>
        <w:autoSpaceDE w:val="0"/>
        <w:autoSpaceDN w:val="0"/>
        <w:adjustRightInd w:val="0"/>
        <w:spacing w:line="276" w:lineRule="auto"/>
        <w:ind w:left="720"/>
        <w:rPr>
          <w:bCs/>
          <w:sz w:val="22"/>
          <w:szCs w:val="22"/>
        </w:rPr>
      </w:pPr>
      <w:r w:rsidRPr="009C4E52">
        <w:rPr>
          <w:color w:val="0070C0"/>
          <w:sz w:val="22"/>
        </w:rPr>
        <w:t>It is important to explicitly state how the research team intends to identify potential participants, including at what point the medical record might be accessed, by whom</w:t>
      </w:r>
      <w:r w:rsidR="001C2C8D" w:rsidRPr="009C4E52">
        <w:rPr>
          <w:color w:val="0070C0"/>
          <w:sz w:val="22"/>
        </w:rPr>
        <w:t>,</w:t>
      </w:r>
      <w:r w:rsidRPr="009C4E52">
        <w:rPr>
          <w:color w:val="0070C0"/>
          <w:sz w:val="22"/>
        </w:rPr>
        <w:t xml:space="preserve"> and what details will be screened. All team members involved in any screening and recruitment need to be named and ideally at least one person from the department where the participants are located should be included. If there are no research team members from the target department, then Head of Department endorsement for the Metro South research study would be required with the submission</w:t>
      </w:r>
      <w:r w:rsidRPr="009C4E52">
        <w:rPr>
          <w:bCs/>
          <w:color w:val="0070C0"/>
          <w:sz w:val="22"/>
          <w:szCs w:val="22"/>
        </w:rPr>
        <w:t xml:space="preserve"> to the </w:t>
      </w:r>
      <w:r w:rsidR="004272E0" w:rsidRPr="009C4E52">
        <w:rPr>
          <w:bCs/>
          <w:color w:val="0070C0"/>
          <w:sz w:val="22"/>
          <w:szCs w:val="22"/>
        </w:rPr>
        <w:t>HREC.</w:t>
      </w:r>
    </w:p>
    <w:p w14:paraId="33EE12BD" w14:textId="0870605F" w:rsidR="003D041E" w:rsidRPr="001C3A1A" w:rsidRDefault="009C4E52" w:rsidP="009C4E52">
      <w:pPr>
        <w:pStyle w:val="Heading4"/>
        <w:ind w:firstLine="720"/>
      </w:pPr>
      <w:r>
        <w:t xml:space="preserve">7.2 </w:t>
      </w:r>
      <w:r w:rsidR="003D041E" w:rsidRPr="009C4E52">
        <w:t>Consent</w:t>
      </w:r>
    </w:p>
    <w:p w14:paraId="6259772F" w14:textId="611BAC23" w:rsidR="00FB4F63" w:rsidRPr="009C4E52" w:rsidRDefault="004272E0" w:rsidP="009C4E52">
      <w:pPr>
        <w:spacing w:line="276" w:lineRule="auto"/>
        <w:ind w:left="720"/>
        <w:rPr>
          <w:color w:val="0070C0"/>
          <w:sz w:val="22"/>
          <w:szCs w:val="22"/>
        </w:rPr>
      </w:pPr>
      <w:r w:rsidRPr="009C4E52">
        <w:rPr>
          <w:color w:val="0070C0"/>
          <w:sz w:val="22"/>
          <w:szCs w:val="22"/>
        </w:rPr>
        <w:t>C</w:t>
      </w:r>
      <w:r w:rsidR="00D06452" w:rsidRPr="009C4E52">
        <w:rPr>
          <w:color w:val="0070C0"/>
          <w:sz w:val="22"/>
          <w:szCs w:val="22"/>
        </w:rPr>
        <w:t>onsent</w:t>
      </w:r>
      <w:r w:rsidR="00D06452" w:rsidRPr="009C4E52">
        <w:rPr>
          <w:color w:val="0070C0"/>
          <w:sz w:val="22"/>
        </w:rPr>
        <w:t xml:space="preserve"> is a process by which a participant voluntarily confirms their willingness to participate</w:t>
      </w:r>
      <w:r w:rsidR="00FB4F63" w:rsidRPr="009C4E52">
        <w:rPr>
          <w:color w:val="0070C0"/>
          <w:sz w:val="22"/>
        </w:rPr>
        <w:t xml:space="preserve"> in </w:t>
      </w:r>
      <w:r w:rsidR="00FB4F63" w:rsidRPr="009C4E52">
        <w:rPr>
          <w:color w:val="0070C0"/>
          <w:sz w:val="22"/>
          <w:szCs w:val="22"/>
        </w:rPr>
        <w:t>the clinical</w:t>
      </w:r>
      <w:r w:rsidR="00FB4F63" w:rsidRPr="009C4E52">
        <w:rPr>
          <w:color w:val="0070C0"/>
          <w:sz w:val="22"/>
        </w:rPr>
        <w:t xml:space="preserve"> trial</w:t>
      </w:r>
      <w:r w:rsidR="00FB4F63" w:rsidRPr="009C4E52">
        <w:rPr>
          <w:color w:val="0070C0"/>
          <w:sz w:val="22"/>
          <w:szCs w:val="22"/>
        </w:rPr>
        <w:t xml:space="preserve">. Before enrolment into </w:t>
      </w:r>
      <w:r w:rsidR="00FB4F63" w:rsidRPr="009C4E52">
        <w:rPr>
          <w:color w:val="0070C0"/>
          <w:sz w:val="22"/>
        </w:rPr>
        <w:t>the trial</w:t>
      </w:r>
      <w:r w:rsidR="00FB4F63" w:rsidRPr="009C4E52">
        <w:rPr>
          <w:color w:val="0070C0"/>
          <w:sz w:val="22"/>
          <w:szCs w:val="22"/>
        </w:rPr>
        <w:t xml:space="preserve">, each potential participant will be given a full explanation of the clinical </w:t>
      </w:r>
      <w:r w:rsidR="00814017">
        <w:rPr>
          <w:color w:val="0070C0"/>
          <w:sz w:val="22"/>
          <w:szCs w:val="22"/>
        </w:rPr>
        <w:t>t</w:t>
      </w:r>
      <w:r w:rsidR="00FB4F63" w:rsidRPr="009C4E52">
        <w:rPr>
          <w:color w:val="0070C0"/>
          <w:sz w:val="22"/>
          <w:szCs w:val="22"/>
        </w:rPr>
        <w:t>rial. Once the essential information has been provided</w:t>
      </w:r>
      <w:r w:rsidR="00FB4F63" w:rsidRPr="009C4E52">
        <w:rPr>
          <w:color w:val="0070C0"/>
          <w:sz w:val="22"/>
        </w:rPr>
        <w:t xml:space="preserve"> to the </w:t>
      </w:r>
      <w:r w:rsidR="00FB4F63" w:rsidRPr="009C4E52">
        <w:rPr>
          <w:color w:val="0070C0"/>
          <w:sz w:val="22"/>
          <w:szCs w:val="22"/>
        </w:rPr>
        <w:t xml:space="preserve">potential </w:t>
      </w:r>
      <w:r w:rsidR="00FB4F63" w:rsidRPr="009C4E52">
        <w:rPr>
          <w:color w:val="0070C0"/>
          <w:sz w:val="22"/>
          <w:szCs w:val="22"/>
        </w:rPr>
        <w:lastRenderedPageBreak/>
        <w:t>participant,</w:t>
      </w:r>
      <w:r w:rsidR="00FB4F63" w:rsidRPr="009C4E52">
        <w:rPr>
          <w:color w:val="0070C0"/>
          <w:sz w:val="22"/>
        </w:rPr>
        <w:t xml:space="preserve"> and </w:t>
      </w:r>
      <w:r w:rsidR="00FB4F63" w:rsidRPr="009C4E52">
        <w:rPr>
          <w:color w:val="0070C0"/>
          <w:sz w:val="22"/>
          <w:szCs w:val="22"/>
        </w:rPr>
        <w:t>the investigator is sure that the individual understands the implications of participating in the trial, the participant will be asked to sign the</w:t>
      </w:r>
      <w:r w:rsidR="00FB4F63" w:rsidRPr="009C4E52">
        <w:rPr>
          <w:color w:val="0070C0"/>
          <w:sz w:val="22"/>
        </w:rPr>
        <w:t xml:space="preserve"> consent form. </w:t>
      </w:r>
    </w:p>
    <w:p w14:paraId="57A91000" w14:textId="77777777" w:rsidR="00E42FE7" w:rsidRPr="009C4E52" w:rsidRDefault="00E42FE7" w:rsidP="009C4E52">
      <w:pPr>
        <w:spacing w:line="276" w:lineRule="auto"/>
        <w:ind w:left="720"/>
        <w:rPr>
          <w:color w:val="0070C0"/>
          <w:sz w:val="22"/>
          <w:szCs w:val="22"/>
        </w:rPr>
      </w:pPr>
    </w:p>
    <w:p w14:paraId="100C6F85" w14:textId="5D97BC41" w:rsidR="00FB4F63" w:rsidRDefault="00FB4F63" w:rsidP="009C4E52">
      <w:pPr>
        <w:spacing w:line="276" w:lineRule="auto"/>
        <w:ind w:left="720"/>
        <w:rPr>
          <w:sz w:val="22"/>
          <w:szCs w:val="22"/>
        </w:rPr>
      </w:pPr>
      <w:r w:rsidRPr="009C4E52">
        <w:rPr>
          <w:color w:val="0070C0"/>
          <w:sz w:val="22"/>
          <w:szCs w:val="22"/>
        </w:rPr>
        <w:t>Information on how informed consent is to be obtained should be included in</w:t>
      </w:r>
      <w:r w:rsidR="00E42FE7" w:rsidRPr="009C4E52">
        <w:rPr>
          <w:color w:val="0070C0"/>
          <w:sz w:val="22"/>
          <w:szCs w:val="22"/>
        </w:rPr>
        <w:t xml:space="preserve"> the</w:t>
      </w:r>
      <w:r w:rsidRPr="009C4E52">
        <w:rPr>
          <w:color w:val="0070C0"/>
          <w:sz w:val="22"/>
          <w:szCs w:val="22"/>
        </w:rPr>
        <w:t xml:space="preserve"> protocol, such as which members of the research team will perform this task</w:t>
      </w:r>
      <w:r w:rsidR="00E42FE7" w:rsidRPr="009C4E52">
        <w:rPr>
          <w:color w:val="0070C0"/>
          <w:sz w:val="22"/>
          <w:szCs w:val="22"/>
        </w:rPr>
        <w:t xml:space="preserve"> and when this will occur</w:t>
      </w:r>
      <w:r w:rsidRPr="009C4E52">
        <w:rPr>
          <w:color w:val="0070C0"/>
          <w:sz w:val="22"/>
          <w:szCs w:val="22"/>
        </w:rPr>
        <w:t>.</w:t>
      </w:r>
    </w:p>
    <w:p w14:paraId="67D293B5" w14:textId="23409DB1" w:rsidR="00FB4F63" w:rsidRDefault="009C4E52" w:rsidP="003D041E">
      <w:pPr>
        <w:spacing w:line="276" w:lineRule="auto"/>
        <w:rPr>
          <w:sz w:val="22"/>
          <w:szCs w:val="22"/>
        </w:rPr>
      </w:pPr>
      <w:r>
        <w:rPr>
          <w:sz w:val="22"/>
          <w:szCs w:val="22"/>
        </w:rPr>
        <w:tab/>
      </w:r>
    </w:p>
    <w:p w14:paraId="12F0D110" w14:textId="67301820" w:rsidR="00FB4F63" w:rsidRPr="009C4E52" w:rsidRDefault="00FB4F63" w:rsidP="009C4E52">
      <w:pPr>
        <w:pStyle w:val="ListParagraph"/>
        <w:numPr>
          <w:ilvl w:val="0"/>
          <w:numId w:val="30"/>
        </w:numPr>
        <w:spacing w:line="276" w:lineRule="auto"/>
        <w:rPr>
          <w:rFonts w:eastAsiaTheme="majorEastAsia"/>
          <w:b/>
          <w:color w:val="634B64"/>
          <w:sz w:val="24"/>
          <w:szCs w:val="24"/>
        </w:rPr>
      </w:pPr>
      <w:r w:rsidRPr="009C4E52">
        <w:rPr>
          <w:rFonts w:eastAsiaTheme="majorEastAsia"/>
          <w:b/>
          <w:color w:val="634B64"/>
          <w:sz w:val="24"/>
          <w:szCs w:val="24"/>
        </w:rPr>
        <w:t xml:space="preserve">Participant Information and Consent </w:t>
      </w:r>
      <w:r w:rsidR="00E42FE7" w:rsidRPr="009C4E52">
        <w:rPr>
          <w:rFonts w:eastAsiaTheme="majorEastAsia"/>
          <w:b/>
          <w:color w:val="634B64"/>
          <w:sz w:val="24"/>
          <w:szCs w:val="24"/>
        </w:rPr>
        <w:t>F</w:t>
      </w:r>
      <w:r w:rsidRPr="009C4E52">
        <w:rPr>
          <w:rFonts w:eastAsiaTheme="majorEastAsia"/>
          <w:b/>
          <w:color w:val="634B64"/>
          <w:sz w:val="24"/>
          <w:szCs w:val="24"/>
        </w:rPr>
        <w:t>orm (PICF)</w:t>
      </w:r>
    </w:p>
    <w:p w14:paraId="0AC3FCA7" w14:textId="6B8EE064" w:rsidR="003D041E" w:rsidRPr="009C4E52" w:rsidRDefault="003D041E" w:rsidP="009C4E52">
      <w:pPr>
        <w:spacing w:line="276" w:lineRule="auto"/>
        <w:ind w:left="720"/>
        <w:rPr>
          <w:color w:val="0070C0"/>
          <w:sz w:val="22"/>
        </w:rPr>
      </w:pPr>
      <w:bookmarkStart w:id="46" w:name="_Hlk145502035"/>
      <w:r w:rsidRPr="009C4E52">
        <w:rPr>
          <w:color w:val="0070C0"/>
          <w:sz w:val="22"/>
          <w:szCs w:val="22"/>
        </w:rPr>
        <w:t>A</w:t>
      </w:r>
      <w:r w:rsidRPr="009C4E52">
        <w:rPr>
          <w:color w:val="0070C0"/>
          <w:sz w:val="22"/>
        </w:rPr>
        <w:t xml:space="preserve"> PICF </w:t>
      </w:r>
      <w:r w:rsidR="009C4E52" w:rsidRPr="009C4E52">
        <w:rPr>
          <w:color w:val="0070C0"/>
          <w:sz w:val="22"/>
          <w:szCs w:val="22"/>
        </w:rPr>
        <w:t xml:space="preserve">will </w:t>
      </w:r>
      <w:r w:rsidRPr="009C4E52">
        <w:rPr>
          <w:color w:val="0070C0"/>
          <w:sz w:val="22"/>
        </w:rPr>
        <w:t>need to be developed using Plain English. Further information regarding Pla</w:t>
      </w:r>
      <w:r w:rsidR="003B4033" w:rsidRPr="009C4E52">
        <w:rPr>
          <w:color w:val="0070C0"/>
          <w:sz w:val="22"/>
        </w:rPr>
        <w:t>i</w:t>
      </w:r>
      <w:r w:rsidRPr="009C4E52">
        <w:rPr>
          <w:color w:val="0070C0"/>
          <w:sz w:val="22"/>
        </w:rPr>
        <w:t>n English writing style can be found in the following documents:</w:t>
      </w:r>
    </w:p>
    <w:p w14:paraId="3B32E0E6" w14:textId="147ED2C1" w:rsidR="003D041E" w:rsidRPr="008B6484" w:rsidRDefault="00E91B3E" w:rsidP="009C4E52">
      <w:pPr>
        <w:numPr>
          <w:ilvl w:val="0"/>
          <w:numId w:val="15"/>
        </w:numPr>
        <w:spacing w:line="276" w:lineRule="auto"/>
        <w:ind w:left="1440"/>
        <w:rPr>
          <w:color w:val="0070C0"/>
          <w:sz w:val="22"/>
        </w:rPr>
      </w:pPr>
      <w:hyperlink r:id="rId18" w:history="1">
        <w:r w:rsidR="003D041E" w:rsidRPr="008B6484">
          <w:rPr>
            <w:rStyle w:val="Hyperlink"/>
            <w:color w:val="0070C0"/>
            <w:sz w:val="22"/>
          </w:rPr>
          <w:t xml:space="preserve">Metro South Health </w:t>
        </w:r>
        <w:r w:rsidR="00283D0C" w:rsidRPr="008B6484">
          <w:rPr>
            <w:rStyle w:val="Hyperlink"/>
            <w:color w:val="0070C0"/>
            <w:sz w:val="22"/>
          </w:rPr>
          <w:t xml:space="preserve">Writing </w:t>
        </w:r>
        <w:r w:rsidR="003D041E" w:rsidRPr="008B6484">
          <w:rPr>
            <w:rStyle w:val="Hyperlink"/>
            <w:color w:val="0070C0"/>
            <w:sz w:val="22"/>
          </w:rPr>
          <w:t>Style Guide</w:t>
        </w:r>
      </w:hyperlink>
    </w:p>
    <w:p w14:paraId="1884AE35" w14:textId="2E234CE9" w:rsidR="00283D0C" w:rsidRPr="008B6484" w:rsidRDefault="00E91B3E" w:rsidP="009C4E52">
      <w:pPr>
        <w:numPr>
          <w:ilvl w:val="0"/>
          <w:numId w:val="15"/>
        </w:numPr>
        <w:spacing w:line="276" w:lineRule="auto"/>
        <w:ind w:left="1440"/>
        <w:rPr>
          <w:color w:val="0070C0"/>
          <w:sz w:val="22"/>
        </w:rPr>
      </w:pPr>
      <w:hyperlink r:id="rId19" w:history="1">
        <w:r w:rsidR="00283D0C" w:rsidRPr="008B6484">
          <w:rPr>
            <w:rStyle w:val="Hyperlink"/>
            <w:color w:val="0070C0"/>
            <w:sz w:val="22"/>
          </w:rPr>
          <w:t>Health Literacy – Metro South Health</w:t>
        </w:r>
      </w:hyperlink>
    </w:p>
    <w:p w14:paraId="28C74258" w14:textId="2CD29FCC" w:rsidR="003D041E" w:rsidRPr="008B6484" w:rsidRDefault="00E91B3E" w:rsidP="009C4E52">
      <w:pPr>
        <w:numPr>
          <w:ilvl w:val="0"/>
          <w:numId w:val="15"/>
        </w:numPr>
        <w:spacing w:line="276" w:lineRule="auto"/>
        <w:ind w:left="1440"/>
        <w:rPr>
          <w:color w:val="0070C0"/>
          <w:sz w:val="22"/>
        </w:rPr>
      </w:pPr>
      <w:hyperlink r:id="rId20" w:history="1">
        <w:r w:rsidR="003D041E" w:rsidRPr="008B6484">
          <w:rPr>
            <w:rStyle w:val="Hyperlink"/>
            <w:color w:val="0070C0"/>
            <w:sz w:val="22"/>
          </w:rPr>
          <w:t>Queensland Health Editorial Style Guide</w:t>
        </w:r>
      </w:hyperlink>
      <w:r w:rsidR="009C4E52" w:rsidRPr="008B6484">
        <w:rPr>
          <w:color w:val="0070C0"/>
          <w:sz w:val="22"/>
        </w:rPr>
        <w:t xml:space="preserve"> </w:t>
      </w:r>
    </w:p>
    <w:p w14:paraId="03383E24" w14:textId="77777777" w:rsidR="003D041E" w:rsidRPr="009C4E52" w:rsidRDefault="003D041E" w:rsidP="009C4E52">
      <w:pPr>
        <w:spacing w:line="276" w:lineRule="auto"/>
        <w:ind w:left="1571"/>
        <w:rPr>
          <w:color w:val="0070C0"/>
          <w:sz w:val="22"/>
        </w:rPr>
      </w:pPr>
    </w:p>
    <w:p w14:paraId="551E0D81" w14:textId="29028D6F" w:rsidR="003D041E" w:rsidRPr="009C4E52" w:rsidRDefault="003D041E" w:rsidP="009C4E52">
      <w:pPr>
        <w:spacing w:line="276" w:lineRule="auto"/>
        <w:ind w:left="720"/>
        <w:rPr>
          <w:color w:val="0070C0"/>
          <w:sz w:val="22"/>
        </w:rPr>
      </w:pPr>
      <w:r w:rsidRPr="009C4E52">
        <w:rPr>
          <w:color w:val="0070C0"/>
          <w:sz w:val="22"/>
        </w:rPr>
        <w:t>The PICF needs to be concise while still providing all the necessary information. This will ensure that if participants can read and understand the information, they can make an informed decision about their voluntary participation. The PICF can be adapted to suit different population groups (</w:t>
      </w:r>
      <w:proofErr w:type="spellStart"/>
      <w:r w:rsidR="000F6E24" w:rsidRPr="009C4E52">
        <w:rPr>
          <w:color w:val="0070C0"/>
          <w:sz w:val="22"/>
        </w:rPr>
        <w:t>eg</w:t>
      </w:r>
      <w:proofErr w:type="spellEnd"/>
      <w:r w:rsidR="00FA5BC7" w:rsidRPr="009C4E52">
        <w:rPr>
          <w:color w:val="0070C0"/>
          <w:sz w:val="22"/>
        </w:rPr>
        <w:t xml:space="preserve"> </w:t>
      </w:r>
      <w:r w:rsidRPr="009C4E52">
        <w:rPr>
          <w:color w:val="0070C0"/>
          <w:sz w:val="22"/>
        </w:rPr>
        <w:t xml:space="preserve">Aboriginal and Torres Strait Islander people) where applicable. </w:t>
      </w:r>
    </w:p>
    <w:p w14:paraId="0111601B" w14:textId="5E0F444D" w:rsidR="00FA5BC7" w:rsidRPr="009C4E52" w:rsidRDefault="00FA5BC7" w:rsidP="003D041E">
      <w:pPr>
        <w:spacing w:line="276" w:lineRule="auto"/>
        <w:rPr>
          <w:color w:val="0070C0"/>
          <w:sz w:val="22"/>
          <w:szCs w:val="22"/>
        </w:rPr>
      </w:pPr>
    </w:p>
    <w:p w14:paraId="7CF8F63C" w14:textId="0DD95781" w:rsidR="003D041E" w:rsidRPr="009C4E52" w:rsidRDefault="003D041E" w:rsidP="009C4E52">
      <w:pPr>
        <w:numPr>
          <w:ilvl w:val="0"/>
          <w:numId w:val="15"/>
        </w:numPr>
        <w:spacing w:line="276" w:lineRule="auto"/>
        <w:ind w:left="1440"/>
        <w:rPr>
          <w:color w:val="0070C0"/>
          <w:sz w:val="22"/>
        </w:rPr>
      </w:pPr>
      <w:r w:rsidRPr="009C4E52">
        <w:rPr>
          <w:color w:val="0070C0"/>
          <w:sz w:val="22"/>
          <w:szCs w:val="22"/>
        </w:rPr>
        <w:t>Substitute Decision Maker</w:t>
      </w:r>
    </w:p>
    <w:p w14:paraId="760B5CF8" w14:textId="68941691" w:rsidR="003D041E" w:rsidRPr="009C4E52" w:rsidRDefault="003D041E" w:rsidP="009C4E52">
      <w:pPr>
        <w:spacing w:line="276" w:lineRule="auto"/>
        <w:ind w:left="720"/>
        <w:rPr>
          <w:color w:val="0070C0"/>
          <w:sz w:val="22"/>
        </w:rPr>
      </w:pPr>
      <w:r w:rsidRPr="009C4E52">
        <w:rPr>
          <w:color w:val="0070C0"/>
          <w:sz w:val="22"/>
        </w:rPr>
        <w:t xml:space="preserve">If a participant is unable to provide informed consent, a </w:t>
      </w:r>
      <w:r w:rsidRPr="009C4E52">
        <w:rPr>
          <w:color w:val="0070C0"/>
          <w:sz w:val="22"/>
          <w:szCs w:val="22"/>
        </w:rPr>
        <w:t xml:space="preserve">substitute decision maker </w:t>
      </w:r>
      <w:r w:rsidR="00FA5BC7" w:rsidRPr="009C4E52">
        <w:rPr>
          <w:color w:val="0070C0"/>
          <w:sz w:val="22"/>
          <w:szCs w:val="22"/>
        </w:rPr>
        <w:t>may</w:t>
      </w:r>
      <w:r w:rsidR="00FA5BC7" w:rsidRPr="009C4E52">
        <w:rPr>
          <w:color w:val="0070C0"/>
          <w:sz w:val="22"/>
        </w:rPr>
        <w:t xml:space="preserve"> be required</w:t>
      </w:r>
      <w:r w:rsidR="00C7528B" w:rsidRPr="009C4E52">
        <w:rPr>
          <w:color w:val="0070C0"/>
          <w:sz w:val="22"/>
          <w:szCs w:val="22"/>
        </w:rPr>
        <w:t>.</w:t>
      </w:r>
      <w:r w:rsidR="00FA5BC7" w:rsidRPr="009C4E52">
        <w:rPr>
          <w:color w:val="0070C0"/>
          <w:sz w:val="22"/>
          <w:szCs w:val="22"/>
        </w:rPr>
        <w:t xml:space="preserve"> to </w:t>
      </w:r>
      <w:r w:rsidR="00E42FE7" w:rsidRPr="009C4E52">
        <w:rPr>
          <w:color w:val="0070C0"/>
          <w:sz w:val="22"/>
          <w:szCs w:val="22"/>
        </w:rPr>
        <w:t>provide</w:t>
      </w:r>
      <w:r w:rsidR="00FA5BC7" w:rsidRPr="009C4E52">
        <w:rPr>
          <w:color w:val="0070C0"/>
          <w:sz w:val="22"/>
          <w:szCs w:val="22"/>
        </w:rPr>
        <w:t xml:space="preserve"> informed consent</w:t>
      </w:r>
      <w:r w:rsidR="00FB4F63" w:rsidRPr="009C4E52">
        <w:rPr>
          <w:color w:val="0070C0"/>
          <w:sz w:val="22"/>
          <w:szCs w:val="22"/>
        </w:rPr>
        <w:t>.</w:t>
      </w:r>
      <w:r w:rsidR="00FA5BC7" w:rsidRPr="009C4E52">
        <w:rPr>
          <w:color w:val="0070C0"/>
          <w:sz w:val="22"/>
          <w:szCs w:val="22"/>
        </w:rPr>
        <w:t xml:space="preserve"> </w:t>
      </w:r>
    </w:p>
    <w:p w14:paraId="2CFA9BFE" w14:textId="77777777" w:rsidR="003D041E" w:rsidRPr="009C4E52" w:rsidRDefault="003D041E" w:rsidP="009C4E52">
      <w:pPr>
        <w:spacing w:line="276" w:lineRule="auto"/>
        <w:ind w:left="1440"/>
        <w:rPr>
          <w:color w:val="0070C0"/>
          <w:sz w:val="22"/>
        </w:rPr>
      </w:pPr>
    </w:p>
    <w:p w14:paraId="253F2988" w14:textId="77777777" w:rsidR="003D041E" w:rsidRPr="009C4E52" w:rsidRDefault="003D041E" w:rsidP="009C4E52">
      <w:pPr>
        <w:numPr>
          <w:ilvl w:val="0"/>
          <w:numId w:val="15"/>
        </w:numPr>
        <w:spacing w:line="276" w:lineRule="auto"/>
        <w:ind w:left="1440"/>
        <w:rPr>
          <w:color w:val="0070C0"/>
          <w:sz w:val="22"/>
        </w:rPr>
      </w:pPr>
      <w:r w:rsidRPr="009C4E52">
        <w:rPr>
          <w:color w:val="0070C0"/>
          <w:sz w:val="22"/>
        </w:rPr>
        <w:t>Participants aged &lt; 18 years</w:t>
      </w:r>
    </w:p>
    <w:p w14:paraId="560FC462" w14:textId="78C946AB" w:rsidR="003D041E" w:rsidRPr="009C4E52" w:rsidRDefault="003D041E" w:rsidP="009C4E52">
      <w:pPr>
        <w:spacing w:line="276" w:lineRule="auto"/>
        <w:ind w:left="720"/>
        <w:rPr>
          <w:color w:val="0070C0"/>
          <w:sz w:val="22"/>
        </w:rPr>
      </w:pPr>
      <w:r w:rsidRPr="009C4E52">
        <w:rPr>
          <w:color w:val="0070C0"/>
          <w:sz w:val="22"/>
        </w:rPr>
        <w:t>A Parent/Guardian PICF may also be required if some participants are less than  18 years old.</w:t>
      </w:r>
    </w:p>
    <w:p w14:paraId="35EDD6FF" w14:textId="5F80CD1A" w:rsidR="003D041E" w:rsidRPr="009C4E52" w:rsidRDefault="003D041E" w:rsidP="009C4E52">
      <w:pPr>
        <w:spacing w:line="276" w:lineRule="auto"/>
        <w:ind w:left="720"/>
        <w:rPr>
          <w:color w:val="0070C0"/>
          <w:sz w:val="22"/>
        </w:rPr>
      </w:pPr>
      <w:r w:rsidRPr="009C4E52">
        <w:rPr>
          <w:color w:val="0070C0"/>
          <w:sz w:val="22"/>
        </w:rPr>
        <w:t xml:space="preserve">Consider preparing an assent form that is age appropriate. Affording respect to the child participant through provision of information related to participation in the study is required. </w:t>
      </w:r>
    </w:p>
    <w:p w14:paraId="79D02FC4" w14:textId="77777777" w:rsidR="009C4E52" w:rsidRPr="009C4E52" w:rsidRDefault="009C4E52" w:rsidP="003D041E">
      <w:pPr>
        <w:spacing w:line="276" w:lineRule="auto"/>
        <w:rPr>
          <w:color w:val="0070C0"/>
          <w:sz w:val="22"/>
          <w:szCs w:val="22"/>
        </w:rPr>
      </w:pPr>
    </w:p>
    <w:p w14:paraId="6365D564" w14:textId="483BA1F8" w:rsidR="003D041E" w:rsidRPr="009C4E52" w:rsidRDefault="003D041E" w:rsidP="00C056F4">
      <w:pPr>
        <w:spacing w:line="276" w:lineRule="auto"/>
        <w:ind w:left="720"/>
        <w:rPr>
          <w:color w:val="0070C0"/>
          <w:sz w:val="22"/>
          <w:szCs w:val="22"/>
        </w:rPr>
      </w:pPr>
      <w:r w:rsidRPr="009C4E52">
        <w:rPr>
          <w:color w:val="0070C0"/>
          <w:sz w:val="22"/>
        </w:rPr>
        <w:t>Various PICF templates for research conducted in Australia are available on the following NHMRC website.</w:t>
      </w:r>
      <w:r w:rsidR="009C4E52" w:rsidRPr="009C4E52">
        <w:rPr>
          <w:color w:val="0070C0"/>
          <w:sz w:val="22"/>
        </w:rPr>
        <w:t xml:space="preserve"> </w:t>
      </w:r>
      <w:hyperlink r:id="rId21" w:history="1">
        <w:r w:rsidRPr="009C4E52">
          <w:rPr>
            <w:color w:val="0070C0"/>
            <w:u w:val="single"/>
          </w:rPr>
          <w:t>https://www.nhmrc.gov.au/research-policy/ethics/ethical-issues-and-resources</w:t>
        </w:r>
      </w:hyperlink>
      <w:r w:rsidR="009C4E52" w:rsidRPr="009C4E52">
        <w:rPr>
          <w:color w:val="0070C0"/>
          <w:u w:val="single"/>
        </w:rPr>
        <w:t xml:space="preserve"> </w:t>
      </w:r>
    </w:p>
    <w:bookmarkEnd w:id="46"/>
    <w:p w14:paraId="16078C6B" w14:textId="25CA9A43" w:rsidR="003D041E" w:rsidRPr="00B61793" w:rsidRDefault="009C4E52" w:rsidP="009C4E52">
      <w:pPr>
        <w:pStyle w:val="Heading4"/>
        <w:ind w:firstLine="720"/>
        <w:rPr>
          <w:szCs w:val="24"/>
        </w:rPr>
      </w:pPr>
      <w:r>
        <w:t xml:space="preserve">7.3 </w:t>
      </w:r>
      <w:r w:rsidR="003D041E" w:rsidRPr="00D701B4">
        <w:t xml:space="preserve">Randomisation </w:t>
      </w:r>
      <w:r w:rsidR="003D041E" w:rsidRPr="009C4E52">
        <w:rPr>
          <w:color w:val="0070C0"/>
        </w:rPr>
        <w:t xml:space="preserve">(if applicable) </w:t>
      </w:r>
    </w:p>
    <w:p w14:paraId="3AA29F2A" w14:textId="6C1D1C06" w:rsidR="003D041E" w:rsidRPr="009C4E52" w:rsidRDefault="003D041E" w:rsidP="009C4E52">
      <w:pPr>
        <w:autoSpaceDE w:val="0"/>
        <w:autoSpaceDN w:val="0"/>
        <w:adjustRightInd w:val="0"/>
        <w:spacing w:line="276" w:lineRule="auto"/>
        <w:ind w:left="720"/>
        <w:rPr>
          <w:color w:val="0070C0"/>
          <w:sz w:val="22"/>
        </w:rPr>
      </w:pPr>
      <w:r w:rsidRPr="009C4E52">
        <w:rPr>
          <w:color w:val="0070C0"/>
          <w:sz w:val="22"/>
        </w:rPr>
        <w:t>You need to outline the method (including any software) that will be used to generate the random allocation sequence. Describe the type of randomisation to be performed, ratio of assignment to groups</w:t>
      </w:r>
      <w:r w:rsidRPr="009C4E52">
        <w:rPr>
          <w:i/>
          <w:color w:val="0070C0"/>
          <w:sz w:val="22"/>
        </w:rPr>
        <w:t>,</w:t>
      </w:r>
      <w:r w:rsidRPr="009C4E52">
        <w:rPr>
          <w:color w:val="0070C0"/>
          <w:sz w:val="22"/>
        </w:rPr>
        <w:t xml:space="preserve"> block size permutation and stratification if applicable. Explain the methods used to conceal group allocation until assignment. Also include information on who will generate the allocation sequence and who will assign participants into their groups. </w:t>
      </w:r>
    </w:p>
    <w:p w14:paraId="0BC0F43D" w14:textId="77777777" w:rsidR="003D041E" w:rsidRPr="009C4E52" w:rsidRDefault="003D041E" w:rsidP="009C4E52">
      <w:pPr>
        <w:autoSpaceDE w:val="0"/>
        <w:autoSpaceDN w:val="0"/>
        <w:adjustRightInd w:val="0"/>
        <w:spacing w:line="276" w:lineRule="auto"/>
        <w:ind w:left="720"/>
        <w:jc w:val="both"/>
        <w:rPr>
          <w:color w:val="0070C0"/>
          <w:sz w:val="22"/>
        </w:rPr>
      </w:pPr>
    </w:p>
    <w:p w14:paraId="046683CF" w14:textId="792CDC94" w:rsidR="003D041E" w:rsidRPr="00D701B4" w:rsidRDefault="003D041E" w:rsidP="009C4E52">
      <w:pPr>
        <w:spacing w:line="276" w:lineRule="auto"/>
        <w:ind w:left="720"/>
        <w:rPr>
          <w:sz w:val="22"/>
        </w:rPr>
      </w:pPr>
      <w:r w:rsidRPr="009C4E52">
        <w:rPr>
          <w:color w:val="0070C0"/>
          <w:sz w:val="22"/>
        </w:rPr>
        <w:t>This section should also discuss if participants, the investigators, and those assessing/analysing the outcome(s) will be blind</w:t>
      </w:r>
      <w:r w:rsidR="00D912B2" w:rsidRPr="009C4E52">
        <w:rPr>
          <w:color w:val="0070C0"/>
          <w:sz w:val="22"/>
        </w:rPr>
        <w:t>ed</w:t>
      </w:r>
      <w:r w:rsidRPr="009C4E52">
        <w:rPr>
          <w:color w:val="0070C0"/>
          <w:sz w:val="22"/>
        </w:rPr>
        <w:t xml:space="preserve"> (or masked) to group assignment or if the research will be open-label research (investigators and participants know their assigned group). Describe the measures that will be taken to minimise bias</w:t>
      </w:r>
      <w:r w:rsidR="00231EB8" w:rsidRPr="009C4E52">
        <w:rPr>
          <w:color w:val="0070C0"/>
          <w:sz w:val="22"/>
        </w:rPr>
        <w:t xml:space="preserve"> and the unblinding rules when necessary</w:t>
      </w:r>
      <w:r w:rsidRPr="009C4E52">
        <w:rPr>
          <w:color w:val="0070C0"/>
          <w:sz w:val="22"/>
        </w:rPr>
        <w:t>.</w:t>
      </w:r>
    </w:p>
    <w:p w14:paraId="552B0CF0" w14:textId="78CECF89" w:rsidR="003D041E" w:rsidRPr="00D701B4" w:rsidRDefault="009C4E52" w:rsidP="009C4E52">
      <w:pPr>
        <w:pStyle w:val="Heading4"/>
        <w:ind w:firstLine="720"/>
      </w:pPr>
      <w:r>
        <w:t xml:space="preserve">7.4 </w:t>
      </w:r>
      <w:r w:rsidR="003D041E" w:rsidRPr="00D701B4">
        <w:t xml:space="preserve">Research </w:t>
      </w:r>
      <w:r w:rsidR="003D041E" w:rsidRPr="009C4E52">
        <w:t>intervention</w:t>
      </w:r>
      <w:r w:rsidR="00C7528B">
        <w:t xml:space="preserve"> </w:t>
      </w:r>
      <w:r w:rsidR="00C7528B" w:rsidRPr="009C4E52">
        <w:rPr>
          <w:color w:val="0070C0"/>
        </w:rPr>
        <w:t>(if applicable)</w:t>
      </w:r>
    </w:p>
    <w:p w14:paraId="6F9C2408" w14:textId="3787E5B1" w:rsidR="003D041E" w:rsidRPr="009C4E52" w:rsidRDefault="003D041E" w:rsidP="009C4E52">
      <w:pPr>
        <w:spacing w:line="276" w:lineRule="auto"/>
        <w:ind w:left="720"/>
        <w:rPr>
          <w:i/>
          <w:color w:val="0070C0"/>
          <w:sz w:val="22"/>
        </w:rPr>
      </w:pPr>
      <w:r w:rsidRPr="009C4E52">
        <w:rPr>
          <w:color w:val="0070C0"/>
          <w:sz w:val="22"/>
        </w:rPr>
        <w:t xml:space="preserve">In this section comprehensively describe exactly what will happen to participants once they are enrolled in the </w:t>
      </w:r>
      <w:r w:rsidR="005207FA" w:rsidRPr="009C4E52">
        <w:rPr>
          <w:color w:val="0070C0"/>
          <w:sz w:val="22"/>
        </w:rPr>
        <w:t>clinical trial</w:t>
      </w:r>
      <w:r w:rsidRPr="009C4E52">
        <w:rPr>
          <w:color w:val="0070C0"/>
          <w:sz w:val="22"/>
        </w:rPr>
        <w:t xml:space="preserve">. Depending on the </w:t>
      </w:r>
      <w:r w:rsidR="005207FA" w:rsidRPr="009C4E52">
        <w:rPr>
          <w:color w:val="0070C0"/>
          <w:sz w:val="22"/>
        </w:rPr>
        <w:t xml:space="preserve">trial </w:t>
      </w:r>
      <w:r w:rsidRPr="009C4E52">
        <w:rPr>
          <w:color w:val="0070C0"/>
          <w:sz w:val="22"/>
        </w:rPr>
        <w:t xml:space="preserve">it might include the frequency and duration of visits or whether they are expected to self-complete a daily diary at home, the duration of the </w:t>
      </w:r>
      <w:r w:rsidR="005207FA" w:rsidRPr="009C4E52">
        <w:rPr>
          <w:color w:val="0070C0"/>
          <w:sz w:val="22"/>
        </w:rPr>
        <w:t xml:space="preserve">trial </w:t>
      </w:r>
      <w:r w:rsidRPr="009C4E52">
        <w:rPr>
          <w:color w:val="0070C0"/>
          <w:sz w:val="22"/>
        </w:rPr>
        <w:t>or follow-up, and any measurements</w:t>
      </w:r>
      <w:r w:rsidRPr="009C4E52">
        <w:rPr>
          <w:color w:val="0070C0"/>
        </w:rPr>
        <w:t xml:space="preserve"> </w:t>
      </w:r>
      <w:r w:rsidRPr="009C4E52">
        <w:rPr>
          <w:color w:val="0070C0"/>
          <w:sz w:val="22"/>
        </w:rPr>
        <w:t>taken at each visit (</w:t>
      </w:r>
      <w:proofErr w:type="spellStart"/>
      <w:r w:rsidR="00506C18">
        <w:rPr>
          <w:color w:val="0070C0"/>
          <w:sz w:val="22"/>
        </w:rPr>
        <w:t>eg</w:t>
      </w:r>
      <w:proofErr w:type="spellEnd"/>
      <w:r w:rsidRPr="009C4E52">
        <w:rPr>
          <w:color w:val="0070C0"/>
          <w:sz w:val="22"/>
        </w:rPr>
        <w:t xml:space="preserve"> questionnaires, physical measurements, biological samples).</w:t>
      </w:r>
      <w:r w:rsidRPr="009C4E52">
        <w:rPr>
          <w:i/>
          <w:color w:val="0070C0"/>
          <w:sz w:val="22"/>
        </w:rPr>
        <w:t xml:space="preserve"> </w:t>
      </w:r>
      <w:r w:rsidRPr="009C4E52">
        <w:rPr>
          <w:color w:val="0070C0"/>
          <w:sz w:val="22"/>
        </w:rPr>
        <w:t>Describe at what point the research data collection will occur.</w:t>
      </w:r>
    </w:p>
    <w:p w14:paraId="541F46BC" w14:textId="77777777" w:rsidR="003D041E" w:rsidRPr="009C4E52" w:rsidRDefault="003D041E" w:rsidP="009C4E52">
      <w:pPr>
        <w:spacing w:line="276" w:lineRule="auto"/>
        <w:ind w:left="720"/>
        <w:rPr>
          <w:i/>
          <w:color w:val="0070C0"/>
          <w:sz w:val="22"/>
        </w:rPr>
      </w:pPr>
    </w:p>
    <w:p w14:paraId="4EE96FA4" w14:textId="3EDF14F3" w:rsidR="003D041E" w:rsidRPr="009C4E52" w:rsidRDefault="003D041E" w:rsidP="009C4E52">
      <w:pPr>
        <w:spacing w:line="276" w:lineRule="auto"/>
        <w:ind w:left="720"/>
        <w:rPr>
          <w:color w:val="0070C0"/>
          <w:sz w:val="22"/>
        </w:rPr>
      </w:pPr>
      <w:r w:rsidRPr="009C4E52">
        <w:rPr>
          <w:color w:val="0070C0"/>
          <w:sz w:val="22"/>
        </w:rPr>
        <w:lastRenderedPageBreak/>
        <w:t xml:space="preserve">You need to include precise details of the </w:t>
      </w:r>
      <w:r w:rsidRPr="009C4E52">
        <w:rPr>
          <w:color w:val="0070C0"/>
          <w:sz w:val="22"/>
          <w:szCs w:val="22"/>
        </w:rPr>
        <w:t>treatment(s</w:t>
      </w:r>
      <w:r w:rsidR="00D701B4" w:rsidRPr="009C4E52">
        <w:rPr>
          <w:color w:val="0070C0"/>
          <w:sz w:val="22"/>
          <w:szCs w:val="22"/>
        </w:rPr>
        <w:t>)</w:t>
      </w:r>
      <w:r w:rsidR="00934090" w:rsidRPr="009C4E52">
        <w:rPr>
          <w:color w:val="0070C0"/>
          <w:sz w:val="22"/>
        </w:rPr>
        <w:t xml:space="preserve"> </w:t>
      </w:r>
      <w:r w:rsidRPr="009C4E52">
        <w:rPr>
          <w:color w:val="0070C0"/>
          <w:sz w:val="22"/>
        </w:rPr>
        <w:t xml:space="preserve">intended for each group including: </w:t>
      </w:r>
    </w:p>
    <w:p w14:paraId="6C6CBC25" w14:textId="6009783A" w:rsidR="003D041E" w:rsidRPr="009C4E52" w:rsidRDefault="003D041E" w:rsidP="009C4E52">
      <w:pPr>
        <w:numPr>
          <w:ilvl w:val="0"/>
          <w:numId w:val="15"/>
        </w:numPr>
        <w:spacing w:line="276" w:lineRule="auto"/>
        <w:ind w:left="1440"/>
        <w:rPr>
          <w:color w:val="0070C0"/>
          <w:sz w:val="22"/>
        </w:rPr>
      </w:pPr>
      <w:r w:rsidRPr="009C4E52">
        <w:rPr>
          <w:color w:val="0070C0"/>
          <w:sz w:val="22"/>
        </w:rPr>
        <w:t>the treatment to be administered, the name of the product, the dose, dosing schedule, route of administration and the treatment period</w:t>
      </w:r>
      <w:r w:rsidR="00B158C7" w:rsidRPr="009C4E52">
        <w:rPr>
          <w:color w:val="0070C0"/>
          <w:sz w:val="22"/>
        </w:rPr>
        <w:t>,</w:t>
      </w:r>
      <w:r w:rsidRPr="009C4E52">
        <w:rPr>
          <w:color w:val="0070C0"/>
          <w:sz w:val="22"/>
        </w:rPr>
        <w:t xml:space="preserve"> </w:t>
      </w:r>
    </w:p>
    <w:p w14:paraId="227AC1EB" w14:textId="56664003" w:rsidR="003D041E" w:rsidRPr="009C4E52" w:rsidRDefault="003D041E" w:rsidP="009C4E52">
      <w:pPr>
        <w:numPr>
          <w:ilvl w:val="0"/>
          <w:numId w:val="15"/>
        </w:numPr>
        <w:spacing w:line="276" w:lineRule="auto"/>
        <w:ind w:left="1440"/>
        <w:rPr>
          <w:color w:val="0070C0"/>
          <w:sz w:val="22"/>
        </w:rPr>
      </w:pPr>
      <w:r w:rsidRPr="009C4E52">
        <w:rPr>
          <w:color w:val="0070C0"/>
          <w:sz w:val="22"/>
        </w:rPr>
        <w:t>the follow-up schedule (i.e. the time between visits) for each arm of the trial</w:t>
      </w:r>
      <w:r w:rsidR="00B158C7" w:rsidRPr="009C4E52">
        <w:rPr>
          <w:color w:val="0070C0"/>
          <w:sz w:val="22"/>
        </w:rPr>
        <w:t>, and</w:t>
      </w:r>
    </w:p>
    <w:p w14:paraId="5A6E0C31" w14:textId="77777777" w:rsidR="003D041E" w:rsidRPr="009C4E52" w:rsidRDefault="003D041E" w:rsidP="009C4E52">
      <w:pPr>
        <w:numPr>
          <w:ilvl w:val="0"/>
          <w:numId w:val="15"/>
        </w:numPr>
        <w:spacing w:line="276" w:lineRule="auto"/>
        <w:ind w:left="1440"/>
        <w:rPr>
          <w:color w:val="0070C0"/>
          <w:sz w:val="22"/>
        </w:rPr>
      </w:pPr>
      <w:r w:rsidRPr="009C4E52">
        <w:rPr>
          <w:color w:val="0070C0"/>
          <w:sz w:val="22"/>
        </w:rPr>
        <w:t>medications/treatments permitted and not permitted before and /or during the trial.</w:t>
      </w:r>
    </w:p>
    <w:p w14:paraId="4AD69A01" w14:textId="77777777" w:rsidR="003D041E" w:rsidRPr="009C4E52" w:rsidRDefault="003D041E" w:rsidP="009C4E52">
      <w:pPr>
        <w:spacing w:line="276" w:lineRule="auto"/>
        <w:ind w:left="720"/>
        <w:rPr>
          <w:color w:val="0070C0"/>
          <w:sz w:val="22"/>
        </w:rPr>
      </w:pPr>
    </w:p>
    <w:p w14:paraId="7961D142" w14:textId="77777777" w:rsidR="003D041E" w:rsidRPr="009C4E52" w:rsidRDefault="003D041E" w:rsidP="009C4E52">
      <w:pPr>
        <w:spacing w:line="276" w:lineRule="auto"/>
        <w:ind w:left="720"/>
        <w:rPr>
          <w:color w:val="0070C0"/>
          <w:sz w:val="22"/>
        </w:rPr>
      </w:pPr>
      <w:r w:rsidRPr="009C4E52">
        <w:rPr>
          <w:color w:val="0070C0"/>
          <w:sz w:val="22"/>
        </w:rPr>
        <w:t>Outline maintenance of trial treatment</w:t>
      </w:r>
      <w:r w:rsidR="00C7528B" w:rsidRPr="009C4E52">
        <w:rPr>
          <w:color w:val="0070C0"/>
          <w:sz w:val="22"/>
          <w:szCs w:val="22"/>
        </w:rPr>
        <w:t>,</w:t>
      </w:r>
      <w:r w:rsidRPr="009C4E52">
        <w:rPr>
          <w:color w:val="0070C0"/>
          <w:sz w:val="22"/>
        </w:rPr>
        <w:t xml:space="preserve"> randomisation codes and procedures for breaking codes if applicable.</w:t>
      </w:r>
    </w:p>
    <w:p w14:paraId="56B94082" w14:textId="77777777" w:rsidR="003D041E" w:rsidRPr="009C4E52" w:rsidRDefault="003D041E" w:rsidP="009C4E52">
      <w:pPr>
        <w:autoSpaceDE w:val="0"/>
        <w:autoSpaceDN w:val="0"/>
        <w:adjustRightInd w:val="0"/>
        <w:spacing w:line="276" w:lineRule="auto"/>
        <w:ind w:left="720"/>
        <w:jc w:val="both"/>
        <w:rPr>
          <w:color w:val="0070C0"/>
          <w:sz w:val="22"/>
          <w:szCs w:val="22"/>
        </w:rPr>
      </w:pPr>
    </w:p>
    <w:p w14:paraId="1BEC9644" w14:textId="7C069CC2" w:rsidR="003D041E" w:rsidRPr="009C4E52" w:rsidRDefault="003D041E" w:rsidP="009C4E52">
      <w:pPr>
        <w:spacing w:line="276" w:lineRule="auto"/>
        <w:ind w:left="720"/>
        <w:rPr>
          <w:color w:val="0070C0"/>
          <w:sz w:val="22"/>
        </w:rPr>
      </w:pPr>
      <w:r w:rsidRPr="009C4E52">
        <w:rPr>
          <w:color w:val="0070C0"/>
          <w:sz w:val="22"/>
        </w:rPr>
        <w:t>For drugs and devices that are commercially available, the research protocol must state their proprietary names, manufacturer, chemical composition, dose, duration and frequency of administration. For investigational products include a description of the dosage form, packaging and labelling of the investigational drug</w:t>
      </w:r>
      <w:r w:rsidR="00C7528B" w:rsidRPr="009C4E52">
        <w:rPr>
          <w:color w:val="0070C0"/>
          <w:sz w:val="22"/>
          <w:szCs w:val="22"/>
        </w:rPr>
        <w:t xml:space="preserve"> (if applicable or include in pharmacy manual)</w:t>
      </w:r>
      <w:r w:rsidRPr="009C4E52">
        <w:rPr>
          <w:color w:val="0070C0"/>
          <w:sz w:val="22"/>
          <w:szCs w:val="22"/>
        </w:rPr>
        <w:t>.</w:t>
      </w:r>
      <w:r w:rsidRPr="009C4E52">
        <w:rPr>
          <w:color w:val="0070C0"/>
          <w:sz w:val="22"/>
        </w:rPr>
        <w:t xml:space="preserve"> Please include details on how the device/drug is being supplied and funded. </w:t>
      </w:r>
    </w:p>
    <w:p w14:paraId="5E4D7CC7" w14:textId="77777777" w:rsidR="003D041E" w:rsidRPr="009C4E52" w:rsidRDefault="003D041E" w:rsidP="009C4E52">
      <w:pPr>
        <w:spacing w:line="276" w:lineRule="auto"/>
        <w:ind w:left="720"/>
        <w:jc w:val="both"/>
        <w:rPr>
          <w:color w:val="0070C0"/>
        </w:rPr>
      </w:pPr>
    </w:p>
    <w:p w14:paraId="7532C99A" w14:textId="4854B678" w:rsidR="00934090" w:rsidRPr="00D701B4" w:rsidRDefault="003D041E" w:rsidP="009C4E52">
      <w:pPr>
        <w:spacing w:line="276" w:lineRule="auto"/>
        <w:ind w:left="720"/>
        <w:rPr>
          <w:sz w:val="22"/>
        </w:rPr>
      </w:pPr>
      <w:r w:rsidRPr="009C4E52">
        <w:rPr>
          <w:color w:val="0070C0"/>
          <w:sz w:val="22"/>
        </w:rPr>
        <w:t>For drugs and devices that are still in the experimental stage (or commercially available and used for a different indication or mode of administration), an Investigators Brochure (IB) is a required accompanying document to the research protocol. The IB is a compilation of clinical and non-clinical data, available pre-clinical experiments in animals and/or results of Phase I/II clinical studies</w:t>
      </w:r>
      <w:r w:rsidRPr="009C4E52">
        <w:rPr>
          <w:color w:val="0070C0"/>
          <w:sz w:val="22"/>
          <w:szCs w:val="22"/>
        </w:rPr>
        <w:t xml:space="preserve">. </w:t>
      </w:r>
      <w:r w:rsidRPr="009C4E52">
        <w:rPr>
          <w:color w:val="0070C0"/>
          <w:sz w:val="22"/>
        </w:rPr>
        <w:t xml:space="preserve"> Refer to the TGA website, for further information on submission requirements – Clinical Trials Therapeutic Goods Administration (TGA).  </w:t>
      </w:r>
    </w:p>
    <w:p w14:paraId="4CE63311" w14:textId="1A9525ED" w:rsidR="00934090" w:rsidRPr="000F6E24" w:rsidRDefault="009C4E52" w:rsidP="009C4E52">
      <w:pPr>
        <w:pStyle w:val="Heading4"/>
        <w:ind w:firstLine="720"/>
      </w:pPr>
      <w:r>
        <w:t xml:space="preserve">7.5 </w:t>
      </w:r>
      <w:r w:rsidR="00934090" w:rsidRPr="000F6E24">
        <w:t xml:space="preserve">Withdrawal of </w:t>
      </w:r>
      <w:r w:rsidR="00506C18">
        <w:t>p</w:t>
      </w:r>
      <w:r w:rsidR="00934090" w:rsidRPr="000F6E24">
        <w:t>articipants</w:t>
      </w:r>
    </w:p>
    <w:p w14:paraId="0BE899A2" w14:textId="386D1C5F" w:rsidR="00934090" w:rsidRPr="00D701B4" w:rsidRDefault="00934090" w:rsidP="009C4E52">
      <w:pPr>
        <w:spacing w:line="276" w:lineRule="auto"/>
        <w:ind w:left="720"/>
        <w:rPr>
          <w:sz w:val="22"/>
        </w:rPr>
      </w:pPr>
      <w:r w:rsidRPr="009C4E52">
        <w:rPr>
          <w:color w:val="0070C0"/>
          <w:sz w:val="22"/>
        </w:rPr>
        <w:t>Consider how the participant’s adherence with the treatment schedule will be monitored. Describe under which circumstances participants may be withdrawn, how this will occur and articulate follow-up requirement of withdrawn participants and what may happen to their data</w:t>
      </w:r>
      <w:r w:rsidRPr="00D701B4">
        <w:rPr>
          <w:sz w:val="22"/>
        </w:rPr>
        <w:t xml:space="preserve">. </w:t>
      </w:r>
    </w:p>
    <w:p w14:paraId="1409702E" w14:textId="60AFAACB" w:rsidR="003D041E" w:rsidRPr="00D701B4" w:rsidRDefault="009C4E52" w:rsidP="009C4E52">
      <w:pPr>
        <w:pStyle w:val="Heading4"/>
        <w:ind w:firstLine="720"/>
      </w:pPr>
      <w:r>
        <w:t xml:space="preserve">7.6 </w:t>
      </w:r>
      <w:r w:rsidR="003D041E" w:rsidRPr="00D701B4">
        <w:t xml:space="preserve">Outcome measures  </w:t>
      </w:r>
    </w:p>
    <w:p w14:paraId="49214E7B" w14:textId="74739598" w:rsidR="003D041E" w:rsidRPr="00D701B4" w:rsidRDefault="003D041E" w:rsidP="009C4E52">
      <w:pPr>
        <w:autoSpaceDE w:val="0"/>
        <w:autoSpaceDN w:val="0"/>
        <w:adjustRightInd w:val="0"/>
        <w:spacing w:line="276" w:lineRule="auto"/>
        <w:ind w:left="720"/>
        <w:rPr>
          <w:sz w:val="22"/>
        </w:rPr>
      </w:pPr>
      <w:r w:rsidRPr="009C4E52">
        <w:rPr>
          <w:color w:val="0070C0"/>
          <w:sz w:val="22"/>
        </w:rPr>
        <w:t>It is essential to state how the data will be collected to assess the primary and secondary outcome(s) of the research (</w:t>
      </w:r>
      <w:proofErr w:type="spellStart"/>
      <w:r w:rsidR="00506C18">
        <w:rPr>
          <w:color w:val="0070C0"/>
          <w:sz w:val="22"/>
        </w:rPr>
        <w:t>eg</w:t>
      </w:r>
      <w:proofErr w:type="spellEnd"/>
      <w:r w:rsidRPr="009C4E52">
        <w:rPr>
          <w:color w:val="0070C0"/>
          <w:sz w:val="22"/>
        </w:rPr>
        <w:t xml:space="preserve"> participant questionnaire, medical charts, routinely collected hospital/research database, biological specimens). </w:t>
      </w:r>
      <w:r w:rsidR="00631F1E" w:rsidRPr="009C4E52">
        <w:rPr>
          <w:color w:val="0070C0"/>
          <w:sz w:val="22"/>
        </w:rPr>
        <w:t xml:space="preserve">If there are biological specimens collected for the study, prepare a laboratory manual that explains how the collected biological specimens will be handled/shipped, processed, stored and used. </w:t>
      </w:r>
      <w:r w:rsidRPr="009C4E52">
        <w:rPr>
          <w:color w:val="0070C0"/>
          <w:sz w:val="22"/>
        </w:rPr>
        <w:t xml:space="preserve">Also, outline if one or more researchers will be collecting data, their level of training/experience (or how they will be trained), and if assessment of inter-rater reliability will be undertaken, if applicable. </w:t>
      </w:r>
    </w:p>
    <w:p w14:paraId="474AE582" w14:textId="4C19DF51" w:rsidR="00634710" w:rsidRPr="000F6E24" w:rsidRDefault="009C4E52" w:rsidP="009C4E52">
      <w:pPr>
        <w:pStyle w:val="Heading4"/>
        <w:ind w:firstLine="720"/>
      </w:pPr>
      <w:r>
        <w:t xml:space="preserve">7.7 </w:t>
      </w:r>
      <w:r w:rsidR="00634710" w:rsidRPr="000F6E24">
        <w:t>Surveys</w:t>
      </w:r>
    </w:p>
    <w:p w14:paraId="1F537EF3" w14:textId="19224FFF" w:rsidR="00634710" w:rsidRDefault="00634710" w:rsidP="009C4E52">
      <w:pPr>
        <w:spacing w:line="276" w:lineRule="auto"/>
        <w:ind w:left="720"/>
        <w:rPr>
          <w:sz w:val="22"/>
          <w:szCs w:val="22"/>
        </w:rPr>
      </w:pPr>
      <w:r w:rsidRPr="009C4E52">
        <w:rPr>
          <w:color w:val="0070C0"/>
          <w:sz w:val="22"/>
          <w:szCs w:val="22"/>
        </w:rPr>
        <w:t xml:space="preserve">Provide details of all </w:t>
      </w:r>
      <w:r w:rsidR="000F6E24" w:rsidRPr="009C4E52">
        <w:rPr>
          <w:color w:val="0070C0"/>
          <w:sz w:val="22"/>
          <w:szCs w:val="22"/>
        </w:rPr>
        <w:t xml:space="preserve">the </w:t>
      </w:r>
      <w:r w:rsidRPr="009C4E52">
        <w:rPr>
          <w:color w:val="0070C0"/>
          <w:sz w:val="22"/>
          <w:szCs w:val="22"/>
        </w:rPr>
        <w:t xml:space="preserve">surveys that will be administered in the trial. Justify the validity of any research instruments being administered.  Describe how the surveys will be administered for example in hard copy or online. </w:t>
      </w:r>
    </w:p>
    <w:p w14:paraId="4E2C6960" w14:textId="2356F92E" w:rsidR="003D041E" w:rsidRPr="00D701B4" w:rsidRDefault="009C4E52" w:rsidP="009C4E52">
      <w:pPr>
        <w:pStyle w:val="Heading4"/>
        <w:ind w:firstLine="720"/>
      </w:pPr>
      <w:r>
        <w:rPr>
          <w:szCs w:val="24"/>
        </w:rPr>
        <w:t xml:space="preserve">7.8 </w:t>
      </w:r>
      <w:r w:rsidR="003D041E" w:rsidRPr="00D701B4">
        <w:t xml:space="preserve">Assessment of </w:t>
      </w:r>
      <w:r w:rsidR="00506C18">
        <w:t>s</w:t>
      </w:r>
      <w:r w:rsidR="003D041E" w:rsidRPr="00D701B4">
        <w:t>afety</w:t>
      </w:r>
    </w:p>
    <w:p w14:paraId="18D37593" w14:textId="7DFE5242" w:rsidR="003D041E" w:rsidRPr="00D701B4" w:rsidRDefault="003D041E" w:rsidP="009C4E52">
      <w:pPr>
        <w:autoSpaceDE w:val="0"/>
        <w:autoSpaceDN w:val="0"/>
        <w:adjustRightInd w:val="0"/>
        <w:spacing w:line="276" w:lineRule="auto"/>
        <w:ind w:left="720"/>
        <w:rPr>
          <w:sz w:val="22"/>
        </w:rPr>
      </w:pPr>
      <w:r w:rsidRPr="009C4E52">
        <w:rPr>
          <w:color w:val="0070C0"/>
          <w:sz w:val="22"/>
        </w:rPr>
        <w:t xml:space="preserve">Outline the safety parameters, and the methods and timing for assessing, recording and analysing safety parameters. Procedures </w:t>
      </w:r>
      <w:r w:rsidR="00FD3B5F" w:rsidRPr="009C4E52">
        <w:rPr>
          <w:color w:val="0070C0"/>
          <w:sz w:val="22"/>
        </w:rPr>
        <w:t xml:space="preserve">and timelines </w:t>
      </w:r>
      <w:r w:rsidRPr="009C4E52">
        <w:rPr>
          <w:color w:val="0070C0"/>
          <w:sz w:val="22"/>
        </w:rPr>
        <w:t xml:space="preserve">for </w:t>
      </w:r>
      <w:r w:rsidR="0036583C" w:rsidRPr="009C4E52">
        <w:rPr>
          <w:color w:val="0070C0"/>
          <w:sz w:val="22"/>
        </w:rPr>
        <w:t xml:space="preserve">monitoring, </w:t>
      </w:r>
      <w:r w:rsidRPr="009C4E52">
        <w:rPr>
          <w:color w:val="0070C0"/>
          <w:sz w:val="22"/>
        </w:rPr>
        <w:t xml:space="preserve">recording and reporting adverse events </w:t>
      </w:r>
      <w:r w:rsidR="00D86691" w:rsidRPr="009C4E52">
        <w:rPr>
          <w:color w:val="0070C0"/>
          <w:sz w:val="22"/>
        </w:rPr>
        <w:t xml:space="preserve">(AEs) and Serious Adverse Events (SAEs) </w:t>
      </w:r>
      <w:r w:rsidRPr="009C4E52">
        <w:rPr>
          <w:color w:val="0070C0"/>
          <w:sz w:val="22"/>
        </w:rPr>
        <w:t xml:space="preserve">should be described as well as the follow-up of participants after </w:t>
      </w:r>
      <w:r w:rsidR="00D86691" w:rsidRPr="009C4E52">
        <w:rPr>
          <w:color w:val="0070C0"/>
          <w:sz w:val="22"/>
        </w:rPr>
        <w:t xml:space="preserve">these </w:t>
      </w:r>
      <w:r w:rsidRPr="009C4E52">
        <w:rPr>
          <w:color w:val="0070C0"/>
          <w:sz w:val="22"/>
        </w:rPr>
        <w:t>events.</w:t>
      </w:r>
    </w:p>
    <w:p w14:paraId="035238E3" w14:textId="77777777" w:rsidR="003D041E" w:rsidRPr="00EE2791" w:rsidRDefault="003D041E" w:rsidP="003D041E">
      <w:pPr>
        <w:autoSpaceDE w:val="0"/>
        <w:autoSpaceDN w:val="0"/>
        <w:adjustRightInd w:val="0"/>
        <w:spacing w:line="276" w:lineRule="auto"/>
        <w:jc w:val="both"/>
      </w:pPr>
    </w:p>
    <w:p w14:paraId="045CFD96" w14:textId="68855B80" w:rsidR="003D041E" w:rsidRPr="00D701B4" w:rsidRDefault="009C4E52" w:rsidP="009C4E52">
      <w:pPr>
        <w:pStyle w:val="Heading3"/>
      </w:pPr>
      <w:bookmarkStart w:id="47" w:name="_Toc144207384"/>
      <w:bookmarkStart w:id="48" w:name="_Toc145503498"/>
      <w:r>
        <w:lastRenderedPageBreak/>
        <w:t xml:space="preserve">8. </w:t>
      </w:r>
      <w:r w:rsidR="003D041E" w:rsidRPr="00D701B4">
        <w:t>Dat</w:t>
      </w:r>
      <w:r w:rsidR="000473D4" w:rsidRPr="00D701B4">
        <w:t>a</w:t>
      </w:r>
      <w:r w:rsidR="003D041E" w:rsidRPr="00D701B4">
        <w:t xml:space="preserve"> </w:t>
      </w:r>
      <w:r w:rsidR="00506C18">
        <w:t>a</w:t>
      </w:r>
      <w:r w:rsidR="003D041E" w:rsidRPr="009C4E52">
        <w:t>nalysis</w:t>
      </w:r>
      <w:bookmarkEnd w:id="47"/>
      <w:bookmarkEnd w:id="48"/>
    </w:p>
    <w:p w14:paraId="7E7921E8" w14:textId="543F2883" w:rsidR="003D041E" w:rsidRPr="009C4E52" w:rsidRDefault="009C4E52" w:rsidP="009C4E52">
      <w:pPr>
        <w:pStyle w:val="Heading4"/>
        <w:ind w:firstLine="720"/>
      </w:pPr>
      <w:r>
        <w:t xml:space="preserve">8.1 </w:t>
      </w:r>
      <w:r w:rsidR="003D041E" w:rsidRPr="009C4E52">
        <w:t>Sample size and statistical power</w:t>
      </w:r>
    </w:p>
    <w:p w14:paraId="0816BDE2" w14:textId="70E99F7C" w:rsidR="003D041E" w:rsidRPr="009C4E52" w:rsidRDefault="003D041E" w:rsidP="009C4E52">
      <w:pPr>
        <w:autoSpaceDE w:val="0"/>
        <w:autoSpaceDN w:val="0"/>
        <w:adjustRightInd w:val="0"/>
        <w:spacing w:line="276" w:lineRule="auto"/>
        <w:ind w:left="720"/>
        <w:rPr>
          <w:color w:val="0070C0"/>
          <w:sz w:val="22"/>
        </w:rPr>
      </w:pPr>
      <w:r w:rsidRPr="009C4E52">
        <w:rPr>
          <w:color w:val="0070C0"/>
          <w:sz w:val="22"/>
        </w:rPr>
        <w:t>A sample size or power calculation should be performed. This calculation is used to estimate the number of participants required to achieve the study aim or research hypothesis with an accepted power. Conversely, it also allows an estimation of the power that can be achieved with a limited number of participants</w:t>
      </w:r>
      <w:r w:rsidR="001155F7" w:rsidRPr="009C4E52">
        <w:rPr>
          <w:color w:val="0070C0"/>
          <w:sz w:val="22"/>
        </w:rPr>
        <w:t xml:space="preserve">, </w:t>
      </w:r>
      <w:proofErr w:type="spellStart"/>
      <w:r w:rsidR="001155F7" w:rsidRPr="009C4E52">
        <w:rPr>
          <w:color w:val="0070C0"/>
          <w:sz w:val="22"/>
        </w:rPr>
        <w:t>eg</w:t>
      </w:r>
      <w:proofErr w:type="spellEnd"/>
      <w:r w:rsidR="001155F7" w:rsidRPr="009C4E52">
        <w:rPr>
          <w:color w:val="0070C0"/>
          <w:sz w:val="22"/>
        </w:rPr>
        <w:t xml:space="preserve"> a convenience sample</w:t>
      </w:r>
      <w:r w:rsidRPr="009C4E52">
        <w:rPr>
          <w:color w:val="0070C0"/>
          <w:sz w:val="22"/>
        </w:rPr>
        <w:t xml:space="preserve">. This number is calculated by specifying the magnitude of the effect that </w:t>
      </w:r>
      <w:r w:rsidR="001155F7" w:rsidRPr="009C4E52">
        <w:rPr>
          <w:color w:val="0070C0"/>
          <w:sz w:val="22"/>
        </w:rPr>
        <w:t>is</w:t>
      </w:r>
      <w:r w:rsidRPr="009C4E52">
        <w:rPr>
          <w:color w:val="0070C0"/>
          <w:sz w:val="22"/>
        </w:rPr>
        <w:t xml:space="preserve"> expected (informed and clinically significant), variability of the measurements and the acceptable degree of type I and II errors. Specify the assumptions made for the calculation. It is recommended to consult with a statistician for this section. Also keep in mind the estimated recruitment rate and whether the sample size will need to be adjusted for anticipated non-responders and losses to follow up. </w:t>
      </w:r>
    </w:p>
    <w:p w14:paraId="6B7F2DFD" w14:textId="77777777" w:rsidR="003D041E" w:rsidRPr="009C4E52" w:rsidRDefault="003D041E" w:rsidP="009C4E52">
      <w:pPr>
        <w:autoSpaceDE w:val="0"/>
        <w:autoSpaceDN w:val="0"/>
        <w:adjustRightInd w:val="0"/>
        <w:spacing w:line="276" w:lineRule="auto"/>
        <w:ind w:left="720"/>
        <w:rPr>
          <w:color w:val="0070C0"/>
          <w:sz w:val="22"/>
        </w:rPr>
      </w:pPr>
    </w:p>
    <w:p w14:paraId="0914272B" w14:textId="4D506AC8" w:rsidR="003D041E" w:rsidRPr="00D701B4" w:rsidRDefault="003D041E" w:rsidP="009C4E52">
      <w:pPr>
        <w:autoSpaceDE w:val="0"/>
        <w:autoSpaceDN w:val="0"/>
        <w:adjustRightInd w:val="0"/>
        <w:spacing w:line="276" w:lineRule="auto"/>
        <w:ind w:left="720"/>
        <w:rPr>
          <w:sz w:val="22"/>
        </w:rPr>
      </w:pPr>
      <w:r w:rsidRPr="009C4E52">
        <w:rPr>
          <w:color w:val="0070C0"/>
          <w:sz w:val="22"/>
        </w:rPr>
        <w:t xml:space="preserve">Metro South Researchers are eligible for a free consultation plan with QCIF.  Please refer to </w:t>
      </w:r>
      <w:hyperlink r:id="rId22" w:history="1">
        <w:r w:rsidRPr="009C4E52">
          <w:rPr>
            <w:rStyle w:val="Hyperlink"/>
            <w:color w:val="0070C0"/>
            <w:sz w:val="22"/>
            <w:szCs w:val="22"/>
          </w:rPr>
          <w:t>QCIF Forms</w:t>
        </w:r>
      </w:hyperlink>
      <w:r w:rsidRPr="009C4E52">
        <w:rPr>
          <w:color w:val="0070C0"/>
          <w:sz w:val="22"/>
        </w:rPr>
        <w:t xml:space="preserve"> to request an appointment to ensure that this section is appropriately described and addressed.</w:t>
      </w:r>
    </w:p>
    <w:p w14:paraId="13442B52" w14:textId="451EBE1F" w:rsidR="003D041E" w:rsidRPr="009C4E52" w:rsidRDefault="009C4E52" w:rsidP="009C4E52">
      <w:pPr>
        <w:pStyle w:val="Heading4"/>
        <w:ind w:firstLine="720"/>
      </w:pPr>
      <w:r>
        <w:t xml:space="preserve">8.2 </w:t>
      </w:r>
      <w:r w:rsidR="003D041E" w:rsidRPr="00D701B4">
        <w:t>Statistical methods</w:t>
      </w:r>
      <w:r>
        <w:t xml:space="preserve"> </w:t>
      </w:r>
    </w:p>
    <w:p w14:paraId="393E9825" w14:textId="18F3C8CC" w:rsidR="003D041E" w:rsidRPr="00D701B4" w:rsidRDefault="003D041E" w:rsidP="009C4E52">
      <w:pPr>
        <w:spacing w:line="276" w:lineRule="auto"/>
        <w:ind w:left="720"/>
        <w:rPr>
          <w:sz w:val="22"/>
        </w:rPr>
      </w:pPr>
      <w:r w:rsidRPr="009C4E52">
        <w:rPr>
          <w:color w:val="0070C0"/>
          <w:sz w:val="22"/>
        </w:rPr>
        <w:t xml:space="preserve">The statistical methods used </w:t>
      </w:r>
      <w:r w:rsidR="00B96682" w:rsidRPr="009C4E52">
        <w:rPr>
          <w:color w:val="0070C0"/>
          <w:sz w:val="22"/>
        </w:rPr>
        <w:t xml:space="preserve">to analyse the data in accordance with </w:t>
      </w:r>
      <w:r w:rsidRPr="009C4E52">
        <w:rPr>
          <w:color w:val="0070C0"/>
          <w:sz w:val="22"/>
        </w:rPr>
        <w:t>the research objectives/hypotheses (</w:t>
      </w:r>
      <w:proofErr w:type="spellStart"/>
      <w:r w:rsidR="00506C18">
        <w:rPr>
          <w:color w:val="0070C0"/>
          <w:sz w:val="22"/>
        </w:rPr>
        <w:t>eg</w:t>
      </w:r>
      <w:proofErr w:type="spellEnd"/>
      <w:r w:rsidRPr="009C4E52">
        <w:rPr>
          <w:color w:val="0070C0"/>
          <w:sz w:val="22"/>
        </w:rPr>
        <w:t xml:space="preserve"> t-test, chi-squared, multivariate modelling) must be sufficiently detailed. Include the timing of any planned interim analysis and the level of significance to be used. If conducting a randomised controlled study, state whether methods will include an “intention to treat” (ITT) analysis, per protocol analysis, or both. An ITT analysis is preferred as it compares all participants in the groups to which they were originally randomly assigned (despite withdrawal, treatment failure or cross-over). Consultation with a statistician is strongly recommended. Outline which researchers are involved with data analysis and state if external collaborators will be involved.  </w:t>
      </w:r>
    </w:p>
    <w:p w14:paraId="315F957D" w14:textId="77777777" w:rsidR="003D041E" w:rsidRPr="00EE2791" w:rsidRDefault="003D041E" w:rsidP="003D041E">
      <w:pPr>
        <w:spacing w:line="276" w:lineRule="auto"/>
        <w:jc w:val="both"/>
      </w:pPr>
    </w:p>
    <w:p w14:paraId="3AF6B247" w14:textId="64132521" w:rsidR="003D041E" w:rsidRPr="00D701B4" w:rsidRDefault="009C4E52" w:rsidP="009C4E52">
      <w:pPr>
        <w:pStyle w:val="Heading3"/>
      </w:pPr>
      <w:bookmarkStart w:id="49" w:name="_Toc144207385"/>
      <w:bookmarkStart w:id="50" w:name="_Toc145503499"/>
      <w:r>
        <w:t xml:space="preserve">9. </w:t>
      </w:r>
      <w:r w:rsidR="003D041E" w:rsidRPr="00D701B4">
        <w:t xml:space="preserve">Data </w:t>
      </w:r>
      <w:r w:rsidR="00506C18">
        <w:t>m</w:t>
      </w:r>
      <w:r w:rsidR="003D041E" w:rsidRPr="00D701B4">
        <w:t>anagement</w:t>
      </w:r>
      <w:bookmarkEnd w:id="49"/>
      <w:bookmarkEnd w:id="50"/>
    </w:p>
    <w:p w14:paraId="25222DC7" w14:textId="55689C7D" w:rsidR="003D041E" w:rsidRPr="00D701B4" w:rsidRDefault="009C4E52" w:rsidP="009C4E52">
      <w:pPr>
        <w:pStyle w:val="Heading4"/>
        <w:ind w:firstLine="720"/>
      </w:pPr>
      <w:r>
        <w:t xml:space="preserve">9.1 </w:t>
      </w:r>
      <w:r w:rsidR="003D041E" w:rsidRPr="00D701B4">
        <w:t>Data storage, retention and disposal</w:t>
      </w:r>
    </w:p>
    <w:p w14:paraId="2B42F8EC" w14:textId="77777777" w:rsidR="003D041E" w:rsidRPr="009C4E52" w:rsidRDefault="003D041E" w:rsidP="009C4E52">
      <w:pPr>
        <w:spacing w:line="276" w:lineRule="auto"/>
        <w:ind w:left="720"/>
        <w:rPr>
          <w:color w:val="0070C0"/>
          <w:sz w:val="22"/>
        </w:rPr>
      </w:pPr>
      <w:bookmarkStart w:id="51" w:name="_Hlk80612882"/>
      <w:r w:rsidRPr="009C4E52">
        <w:rPr>
          <w:color w:val="0070C0"/>
          <w:sz w:val="22"/>
        </w:rPr>
        <w:t>This section addresses the storage, retention, disposal, sharing and re-use of data or information. It should address the following questions:</w:t>
      </w:r>
    </w:p>
    <w:p w14:paraId="4354301B" w14:textId="77777777" w:rsidR="003D041E" w:rsidRPr="009C4E52" w:rsidRDefault="003D041E" w:rsidP="009C4E52">
      <w:pPr>
        <w:pStyle w:val="ListParagraph"/>
        <w:numPr>
          <w:ilvl w:val="0"/>
          <w:numId w:val="17"/>
        </w:numPr>
        <w:spacing w:line="276" w:lineRule="auto"/>
        <w:ind w:left="1440"/>
        <w:rPr>
          <w:color w:val="0070C0"/>
          <w:sz w:val="22"/>
        </w:rPr>
      </w:pPr>
      <w:r w:rsidRPr="009C4E52">
        <w:rPr>
          <w:color w:val="0070C0"/>
          <w:sz w:val="22"/>
        </w:rPr>
        <w:t xml:space="preserve">How and by whom will the data or information be generated, collected and/or accessed? </w:t>
      </w:r>
    </w:p>
    <w:p w14:paraId="0FC64265" w14:textId="434F6C48" w:rsidR="003D041E" w:rsidRDefault="003D041E" w:rsidP="009C4E52">
      <w:pPr>
        <w:pStyle w:val="ListParagraph"/>
        <w:numPr>
          <w:ilvl w:val="0"/>
          <w:numId w:val="17"/>
        </w:numPr>
        <w:spacing w:line="276" w:lineRule="auto"/>
        <w:ind w:left="1440"/>
        <w:rPr>
          <w:color w:val="0070C0"/>
          <w:sz w:val="22"/>
        </w:rPr>
      </w:pPr>
      <w:r w:rsidRPr="009C4E52">
        <w:rPr>
          <w:color w:val="0070C0"/>
          <w:sz w:val="22"/>
        </w:rPr>
        <w:t>Will the data or information be disclosed or shared and, if so, with whom</w:t>
      </w:r>
      <w:r w:rsidR="002C36EA" w:rsidRPr="009C4E52">
        <w:rPr>
          <w:color w:val="0070C0"/>
          <w:sz w:val="22"/>
        </w:rPr>
        <w:t>, and how</w:t>
      </w:r>
      <w:r w:rsidRPr="009C4E52">
        <w:rPr>
          <w:color w:val="0070C0"/>
          <w:sz w:val="22"/>
        </w:rPr>
        <w:t xml:space="preserve">? </w:t>
      </w:r>
    </w:p>
    <w:p w14:paraId="3A14466E" w14:textId="77777777" w:rsidR="00214005" w:rsidRDefault="00214005" w:rsidP="00214005">
      <w:pPr>
        <w:pStyle w:val="ListParagraph"/>
        <w:numPr>
          <w:ilvl w:val="2"/>
          <w:numId w:val="17"/>
        </w:numPr>
        <w:spacing w:line="276" w:lineRule="auto"/>
        <w:rPr>
          <w:color w:val="0070C0"/>
          <w:sz w:val="22"/>
        </w:rPr>
      </w:pPr>
      <w:r>
        <w:rPr>
          <w:color w:val="0070C0"/>
          <w:sz w:val="22"/>
        </w:rPr>
        <w:t>Clarify whether data will only be accessible to named investigators.</w:t>
      </w:r>
    </w:p>
    <w:p w14:paraId="36DECDC4" w14:textId="77777777" w:rsidR="00214005" w:rsidRPr="004355A9" w:rsidRDefault="00214005" w:rsidP="00214005">
      <w:pPr>
        <w:pStyle w:val="ListParagraph"/>
        <w:numPr>
          <w:ilvl w:val="0"/>
          <w:numId w:val="17"/>
        </w:numPr>
        <w:spacing w:line="276" w:lineRule="auto"/>
        <w:ind w:left="1440"/>
        <w:rPr>
          <w:color w:val="0070C0"/>
          <w:sz w:val="22"/>
        </w:rPr>
      </w:pPr>
      <w:r>
        <w:rPr>
          <w:color w:val="0070C0"/>
          <w:sz w:val="22"/>
        </w:rPr>
        <w:t>Where will all data (e.g., electronic, hard copy, audio recordings) be stored?</w:t>
      </w:r>
    </w:p>
    <w:p w14:paraId="43EDD437" w14:textId="0A1A7331" w:rsidR="003D041E" w:rsidRPr="00214005" w:rsidRDefault="00214005" w:rsidP="00944B3E">
      <w:pPr>
        <w:pStyle w:val="ListParagraph"/>
        <w:numPr>
          <w:ilvl w:val="0"/>
          <w:numId w:val="17"/>
        </w:numPr>
        <w:spacing w:line="276" w:lineRule="auto"/>
        <w:ind w:left="1440"/>
        <w:rPr>
          <w:color w:val="0070C0"/>
          <w:sz w:val="22"/>
        </w:rPr>
      </w:pPr>
      <w:r w:rsidRPr="00214005">
        <w:rPr>
          <w:color w:val="0070C0"/>
          <w:sz w:val="22"/>
        </w:rPr>
        <w:t>In what</w:t>
      </w:r>
      <w:r w:rsidR="003D041E" w:rsidRPr="00214005">
        <w:rPr>
          <w:color w:val="0070C0"/>
          <w:sz w:val="22"/>
        </w:rPr>
        <w:t xml:space="preserve"> format will the data be</w:t>
      </w:r>
      <w:r>
        <w:rPr>
          <w:color w:val="0070C0"/>
          <w:sz w:val="22"/>
        </w:rPr>
        <w:t xml:space="preserve"> analysed and</w:t>
      </w:r>
      <w:r w:rsidR="003D041E" w:rsidRPr="00214005">
        <w:rPr>
          <w:color w:val="0070C0"/>
          <w:sz w:val="22"/>
        </w:rPr>
        <w:t xml:space="preserve"> stored </w:t>
      </w:r>
      <w:r>
        <w:rPr>
          <w:color w:val="0070C0"/>
          <w:sz w:val="22"/>
        </w:rPr>
        <w:t>(</w:t>
      </w:r>
      <w:r w:rsidR="00506C18" w:rsidRPr="00214005">
        <w:rPr>
          <w:color w:val="0070C0"/>
          <w:sz w:val="22"/>
        </w:rPr>
        <w:t>e</w:t>
      </w:r>
      <w:r>
        <w:rPr>
          <w:color w:val="0070C0"/>
          <w:sz w:val="22"/>
        </w:rPr>
        <w:t>.</w:t>
      </w:r>
      <w:r w:rsidR="00506C18" w:rsidRPr="00214005">
        <w:rPr>
          <w:color w:val="0070C0"/>
          <w:sz w:val="22"/>
        </w:rPr>
        <w:t>g</w:t>
      </w:r>
      <w:r>
        <w:rPr>
          <w:color w:val="0070C0"/>
          <w:sz w:val="22"/>
        </w:rPr>
        <w:t>.</w:t>
      </w:r>
      <w:r w:rsidR="003D041E" w:rsidRPr="00214005">
        <w:rPr>
          <w:color w:val="0070C0"/>
          <w:sz w:val="22"/>
        </w:rPr>
        <w:t xml:space="preserve"> identifiable, re-identifiable or non-identifiable</w:t>
      </w:r>
      <w:r>
        <w:rPr>
          <w:color w:val="0070C0"/>
          <w:sz w:val="22"/>
        </w:rPr>
        <w:t>)</w:t>
      </w:r>
      <w:r w:rsidR="003D041E" w:rsidRPr="00214005">
        <w:rPr>
          <w:color w:val="0070C0"/>
          <w:sz w:val="22"/>
        </w:rPr>
        <w:t xml:space="preserve">? </w:t>
      </w:r>
    </w:p>
    <w:p w14:paraId="15F30C50" w14:textId="77777777" w:rsidR="003D041E" w:rsidRPr="009C4E52" w:rsidRDefault="003D041E" w:rsidP="009C4E52">
      <w:pPr>
        <w:pStyle w:val="ListParagraph"/>
        <w:numPr>
          <w:ilvl w:val="1"/>
          <w:numId w:val="17"/>
        </w:numPr>
        <w:spacing w:line="276" w:lineRule="auto"/>
        <w:ind w:left="2160"/>
        <w:rPr>
          <w:color w:val="0070C0"/>
          <w:sz w:val="22"/>
        </w:rPr>
      </w:pPr>
      <w:r w:rsidRPr="009C4E52">
        <w:rPr>
          <w:color w:val="0070C0"/>
          <w:sz w:val="22"/>
        </w:rPr>
        <w:t xml:space="preserve">Identifiable: data that can uniquely identify an individual. Examples of direct identifiers include name, address, driver’s licence number, patient UR number and Medicare number. </w:t>
      </w:r>
    </w:p>
    <w:p w14:paraId="282C13BC" w14:textId="77777777" w:rsidR="003D041E" w:rsidRDefault="003D041E" w:rsidP="009C4E52">
      <w:pPr>
        <w:pStyle w:val="ListParagraph"/>
        <w:numPr>
          <w:ilvl w:val="1"/>
          <w:numId w:val="17"/>
        </w:numPr>
        <w:spacing w:line="276" w:lineRule="auto"/>
        <w:ind w:left="2160"/>
        <w:rPr>
          <w:color w:val="0070C0"/>
          <w:sz w:val="22"/>
        </w:rPr>
      </w:pPr>
      <w:r w:rsidRPr="009C4E52">
        <w:rPr>
          <w:color w:val="0070C0"/>
          <w:sz w:val="22"/>
        </w:rPr>
        <w:t>Re-identifiable: data, from which identifiers have been removed and replaced by a code, but it remains possible to re-identify a specific individual by, for example, using the code or linking different data sets.</w:t>
      </w:r>
    </w:p>
    <w:p w14:paraId="59E007A4" w14:textId="77777777" w:rsidR="00214005" w:rsidRDefault="00214005" w:rsidP="00214005">
      <w:pPr>
        <w:pStyle w:val="ListParagraph"/>
        <w:numPr>
          <w:ilvl w:val="3"/>
          <w:numId w:val="17"/>
        </w:numPr>
        <w:spacing w:line="276" w:lineRule="auto"/>
        <w:rPr>
          <w:color w:val="0070C0"/>
          <w:sz w:val="22"/>
        </w:rPr>
      </w:pPr>
      <w:r>
        <w:rPr>
          <w:color w:val="0070C0"/>
          <w:sz w:val="22"/>
        </w:rPr>
        <w:t>How will the data be made re-identifiable (e.g. using a unique participant code)?</w:t>
      </w:r>
    </w:p>
    <w:p w14:paraId="0292016A" w14:textId="77777777" w:rsidR="00214005" w:rsidRPr="00E35D78" w:rsidRDefault="00214005" w:rsidP="00214005">
      <w:pPr>
        <w:pStyle w:val="ListParagraph"/>
        <w:numPr>
          <w:ilvl w:val="3"/>
          <w:numId w:val="17"/>
        </w:numPr>
        <w:spacing w:line="276" w:lineRule="auto"/>
        <w:rPr>
          <w:color w:val="0070C0"/>
          <w:sz w:val="22"/>
        </w:rPr>
      </w:pPr>
      <w:r w:rsidRPr="00E35D78">
        <w:rPr>
          <w:color w:val="0070C0"/>
          <w:sz w:val="22"/>
        </w:rPr>
        <w:t>Confirm that a separate password</w:t>
      </w:r>
      <w:r>
        <w:rPr>
          <w:color w:val="0070C0"/>
          <w:sz w:val="22"/>
        </w:rPr>
        <w:t>-</w:t>
      </w:r>
      <w:r w:rsidRPr="00E35D78">
        <w:rPr>
          <w:color w:val="0070C0"/>
          <w:sz w:val="22"/>
        </w:rPr>
        <w:t>protected file will contain the participant code and corresponding participant</w:t>
      </w:r>
      <w:r>
        <w:rPr>
          <w:color w:val="0070C0"/>
          <w:sz w:val="22"/>
        </w:rPr>
        <w:t>’s</w:t>
      </w:r>
      <w:r w:rsidRPr="00E35D78">
        <w:rPr>
          <w:color w:val="0070C0"/>
          <w:sz w:val="22"/>
        </w:rPr>
        <w:t xml:space="preserve"> potentially re-identifiable identifying information.</w:t>
      </w:r>
    </w:p>
    <w:p w14:paraId="4D09FCBB" w14:textId="6B004B6B" w:rsidR="003D041E" w:rsidRPr="00214005" w:rsidRDefault="003D041E" w:rsidP="009C4E52">
      <w:pPr>
        <w:pStyle w:val="ListParagraph"/>
        <w:numPr>
          <w:ilvl w:val="1"/>
          <w:numId w:val="17"/>
        </w:numPr>
        <w:spacing w:line="276" w:lineRule="auto"/>
        <w:ind w:left="2160"/>
        <w:rPr>
          <w:i/>
          <w:color w:val="0070C0"/>
          <w:sz w:val="22"/>
        </w:rPr>
      </w:pPr>
      <w:r w:rsidRPr="009C4E52">
        <w:rPr>
          <w:color w:val="0070C0"/>
          <w:sz w:val="22"/>
        </w:rPr>
        <w:lastRenderedPageBreak/>
        <w:t>Non-identifiable:  data which have never been labelled with individual identifiers</w:t>
      </w:r>
      <w:r w:rsidR="00AC2E13" w:rsidRPr="009C4E52">
        <w:rPr>
          <w:color w:val="0070C0"/>
          <w:sz w:val="22"/>
        </w:rPr>
        <w:t xml:space="preserve"> for the purposes of research</w:t>
      </w:r>
      <w:r w:rsidRPr="009C4E52">
        <w:rPr>
          <w:color w:val="0070C0"/>
          <w:sz w:val="22"/>
        </w:rPr>
        <w:t xml:space="preserve">. </w:t>
      </w:r>
    </w:p>
    <w:p w14:paraId="5265BA86" w14:textId="21F11295" w:rsidR="00214005" w:rsidRPr="00214005" w:rsidRDefault="00214005" w:rsidP="00214005">
      <w:pPr>
        <w:pStyle w:val="ListParagraph"/>
        <w:numPr>
          <w:ilvl w:val="3"/>
          <w:numId w:val="17"/>
        </w:numPr>
        <w:spacing w:line="276" w:lineRule="auto"/>
        <w:rPr>
          <w:i/>
          <w:iCs/>
          <w:color w:val="0070C0"/>
          <w:sz w:val="22"/>
          <w:szCs w:val="22"/>
        </w:rPr>
      </w:pPr>
      <w:r>
        <w:rPr>
          <w:color w:val="0070C0"/>
          <w:sz w:val="22"/>
        </w:rPr>
        <w:t>Who will obtain the identifiable data and make it re- or non-identifiable?</w:t>
      </w:r>
    </w:p>
    <w:p w14:paraId="13315DC4" w14:textId="77777777" w:rsidR="003D041E" w:rsidRPr="009C4E52" w:rsidRDefault="003D041E" w:rsidP="009C4E52">
      <w:pPr>
        <w:spacing w:line="276" w:lineRule="auto"/>
        <w:ind w:left="720"/>
        <w:rPr>
          <w:i/>
          <w:color w:val="0070C0"/>
          <w:sz w:val="22"/>
        </w:rPr>
      </w:pPr>
      <w:r w:rsidRPr="009C4E52">
        <w:rPr>
          <w:i/>
          <w:color w:val="0070C0"/>
          <w:sz w:val="22"/>
        </w:rPr>
        <w:t>Reference: Health Informatics Services (2021) “De-Identification and Anonymisation of Data Guideline” v1.</w:t>
      </w:r>
    </w:p>
    <w:p w14:paraId="67E6D4C9" w14:textId="1264CE19" w:rsidR="003D041E" w:rsidRPr="009C4E52" w:rsidRDefault="00E91B3E" w:rsidP="00C056F4">
      <w:pPr>
        <w:spacing w:line="276" w:lineRule="auto"/>
        <w:ind w:left="780"/>
        <w:rPr>
          <w:i/>
          <w:iCs/>
          <w:color w:val="0070C0"/>
          <w:sz w:val="22"/>
          <w:szCs w:val="22"/>
        </w:rPr>
      </w:pPr>
      <w:hyperlink r:id="rId23" w:history="1">
        <w:r w:rsidR="00C056F4" w:rsidRPr="002E1C44">
          <w:rPr>
            <w:rStyle w:val="Hyperlink"/>
          </w:rPr>
          <w:t>https://metrosouth.health.qld.gov.au/sites/default/files/content/de-identification-and-anonymisation-of-data-guideline.pdf</w:t>
        </w:r>
      </w:hyperlink>
    </w:p>
    <w:p w14:paraId="1D7DFFC8" w14:textId="315362CA" w:rsidR="003D041E" w:rsidRPr="009C4E52" w:rsidRDefault="003D041E" w:rsidP="009C4E52">
      <w:pPr>
        <w:spacing w:line="276" w:lineRule="auto"/>
        <w:ind w:left="720"/>
        <w:rPr>
          <w:b/>
          <w:color w:val="0070C0"/>
          <w:sz w:val="22"/>
        </w:rPr>
      </w:pPr>
    </w:p>
    <w:p w14:paraId="05CA708E" w14:textId="398CAC91" w:rsidR="003D041E" w:rsidRDefault="003D041E" w:rsidP="009C4E52">
      <w:pPr>
        <w:spacing w:line="276" w:lineRule="auto"/>
        <w:ind w:left="720"/>
        <w:rPr>
          <w:color w:val="0070C0"/>
          <w:sz w:val="22"/>
        </w:rPr>
      </w:pPr>
      <w:r w:rsidRPr="009C4E52">
        <w:rPr>
          <w:color w:val="0070C0"/>
          <w:sz w:val="22"/>
        </w:rPr>
        <w:t xml:space="preserve">The </w:t>
      </w:r>
      <w:hyperlink r:id="rId24" w:history="1">
        <w:r w:rsidRPr="009C4E52">
          <w:rPr>
            <w:rStyle w:val="Hyperlink"/>
            <w:color w:val="0070C0"/>
            <w:sz w:val="22"/>
            <w:szCs w:val="22"/>
          </w:rPr>
          <w:t>Queensland Government data retention guidelines</w:t>
        </w:r>
      </w:hyperlink>
      <w:r w:rsidRPr="009C4E52">
        <w:rPr>
          <w:color w:val="0070C0"/>
          <w:sz w:val="22"/>
        </w:rPr>
        <w:t xml:space="preserve"> state research data should be retained for 25 years from publication for clinical interventional trials, for paediatric studies it must be kept until the youngest participant has turned 25</w:t>
      </w:r>
      <w:r w:rsidR="00124B01" w:rsidRPr="009C4E52">
        <w:rPr>
          <w:color w:val="0070C0"/>
          <w:sz w:val="22"/>
        </w:rPr>
        <w:t xml:space="preserve"> </w:t>
      </w:r>
      <w:r w:rsidRPr="009C4E52">
        <w:rPr>
          <w:color w:val="0070C0"/>
          <w:sz w:val="22"/>
        </w:rPr>
        <w:t>y</w:t>
      </w:r>
      <w:r w:rsidR="00124B01" w:rsidRPr="009C4E52">
        <w:rPr>
          <w:color w:val="0070C0"/>
          <w:sz w:val="22"/>
        </w:rPr>
        <w:t>ea</w:t>
      </w:r>
      <w:r w:rsidRPr="009C4E52">
        <w:rPr>
          <w:color w:val="0070C0"/>
          <w:sz w:val="22"/>
        </w:rPr>
        <w:t xml:space="preserve">rs old, permanently for Phase 1 or genetic focused research, and 7 years for all other types of research. </w:t>
      </w:r>
      <w:r w:rsidR="00214005">
        <w:rPr>
          <w:color w:val="0070C0"/>
          <w:sz w:val="22"/>
        </w:rPr>
        <w:t>Confirm that the data will be securely disposed of at the end of the retention period.</w:t>
      </w:r>
    </w:p>
    <w:p w14:paraId="67ACDA38" w14:textId="77777777" w:rsidR="00214005" w:rsidRPr="00634710" w:rsidRDefault="00214005" w:rsidP="00214005">
      <w:pPr>
        <w:spacing w:line="276" w:lineRule="auto"/>
        <w:ind w:left="720"/>
        <w:rPr>
          <w:i/>
          <w:iCs/>
          <w:sz w:val="22"/>
          <w:szCs w:val="22"/>
        </w:rPr>
      </w:pPr>
      <w:r w:rsidRPr="004355A9">
        <w:rPr>
          <w:i/>
          <w:iCs/>
          <w:color w:val="0070C0"/>
          <w:sz w:val="22"/>
          <w:szCs w:val="22"/>
        </w:rPr>
        <w:t>Reference: Health Sector (Corporate records) Retention and Disposal Schedule (2023)</w:t>
      </w:r>
    </w:p>
    <w:bookmarkEnd w:id="51"/>
    <w:p w14:paraId="424CA358" w14:textId="6C7D0751" w:rsidR="003D041E" w:rsidRPr="00D701B4" w:rsidRDefault="003D041E" w:rsidP="009C4E52">
      <w:pPr>
        <w:pStyle w:val="Heading4"/>
        <w:ind w:firstLine="720"/>
      </w:pPr>
      <w:r w:rsidRPr="00B61793">
        <w:rPr>
          <w:szCs w:val="24"/>
        </w:rPr>
        <w:t>9</w:t>
      </w:r>
      <w:r w:rsidR="009C4E52">
        <w:rPr>
          <w:szCs w:val="24"/>
        </w:rPr>
        <w:t xml:space="preserve">.2 </w:t>
      </w:r>
      <w:r w:rsidRPr="00D701B4">
        <w:t xml:space="preserve">Data </w:t>
      </w:r>
      <w:r w:rsidR="00506C18">
        <w:t>m</w:t>
      </w:r>
      <w:r w:rsidRPr="00D701B4">
        <w:t>onitoring</w:t>
      </w:r>
      <w:r w:rsidR="000A27D6" w:rsidRPr="00D701B4">
        <w:t xml:space="preserve"> </w:t>
      </w:r>
      <w:r w:rsidRPr="00D701B4">
        <w:t xml:space="preserve"> </w:t>
      </w:r>
    </w:p>
    <w:p w14:paraId="71CCCE06" w14:textId="1D300D05" w:rsidR="003D041E" w:rsidRPr="009C4E52" w:rsidRDefault="0036583C" w:rsidP="009C4E52">
      <w:pPr>
        <w:autoSpaceDE w:val="0"/>
        <w:autoSpaceDN w:val="0"/>
        <w:adjustRightInd w:val="0"/>
        <w:spacing w:line="276" w:lineRule="auto"/>
        <w:ind w:left="720"/>
        <w:rPr>
          <w:color w:val="0070C0"/>
          <w:sz w:val="22"/>
        </w:rPr>
      </w:pPr>
      <w:r w:rsidRPr="009C4E52">
        <w:rPr>
          <w:color w:val="0070C0"/>
          <w:sz w:val="22"/>
        </w:rPr>
        <w:t xml:space="preserve">Indicate whether there is an independent </w:t>
      </w:r>
      <w:r w:rsidR="000A27D6" w:rsidRPr="009C4E52">
        <w:rPr>
          <w:color w:val="0070C0"/>
          <w:sz w:val="22"/>
        </w:rPr>
        <w:t>D</w:t>
      </w:r>
      <w:r w:rsidRPr="009C4E52">
        <w:rPr>
          <w:color w:val="0070C0"/>
          <w:sz w:val="22"/>
        </w:rPr>
        <w:t xml:space="preserve">ata </w:t>
      </w:r>
      <w:r w:rsidR="000A27D6" w:rsidRPr="009C4E52">
        <w:rPr>
          <w:color w:val="0070C0"/>
          <w:sz w:val="22"/>
        </w:rPr>
        <w:t>S</w:t>
      </w:r>
      <w:r w:rsidRPr="009C4E52">
        <w:rPr>
          <w:color w:val="0070C0"/>
          <w:sz w:val="22"/>
        </w:rPr>
        <w:t xml:space="preserve">afety </w:t>
      </w:r>
      <w:r w:rsidR="000A27D6" w:rsidRPr="009C4E52">
        <w:rPr>
          <w:color w:val="0070C0"/>
          <w:sz w:val="22"/>
        </w:rPr>
        <w:t>M</w:t>
      </w:r>
      <w:r w:rsidRPr="009C4E52">
        <w:rPr>
          <w:color w:val="0070C0"/>
          <w:sz w:val="22"/>
        </w:rPr>
        <w:t xml:space="preserve">onitoring </w:t>
      </w:r>
      <w:r w:rsidR="000A27D6" w:rsidRPr="009C4E52">
        <w:rPr>
          <w:color w:val="0070C0"/>
          <w:sz w:val="22"/>
        </w:rPr>
        <w:t>B</w:t>
      </w:r>
      <w:r w:rsidRPr="009C4E52">
        <w:rPr>
          <w:color w:val="0070C0"/>
          <w:sz w:val="22"/>
        </w:rPr>
        <w:t xml:space="preserve">oard (DSMB) to </w:t>
      </w:r>
      <w:r w:rsidR="000A27D6" w:rsidRPr="009C4E52">
        <w:rPr>
          <w:color w:val="0070C0"/>
          <w:sz w:val="22"/>
        </w:rPr>
        <w:t>monitor the progress of a study and to make recommendations on whether to continue, modify or stop the study for safety or ethical reasons. I</w:t>
      </w:r>
      <w:r w:rsidR="003D041E" w:rsidRPr="009C4E52">
        <w:rPr>
          <w:color w:val="0070C0"/>
          <w:sz w:val="22"/>
        </w:rPr>
        <w:t xml:space="preserve">nclude information on the personnel and processes of the </w:t>
      </w:r>
      <w:r w:rsidR="000A27D6" w:rsidRPr="009C4E52">
        <w:rPr>
          <w:color w:val="0070C0"/>
          <w:sz w:val="22"/>
        </w:rPr>
        <w:t>DSMB</w:t>
      </w:r>
      <w:r w:rsidR="003D041E" w:rsidRPr="009C4E52">
        <w:rPr>
          <w:color w:val="0070C0"/>
          <w:sz w:val="22"/>
        </w:rPr>
        <w:t xml:space="preserve">, any stopping and discontinuation rules which have been pre-specified. </w:t>
      </w:r>
    </w:p>
    <w:p w14:paraId="5908BFC1" w14:textId="77777777" w:rsidR="003D041E" w:rsidRPr="009C4E52" w:rsidRDefault="003D041E" w:rsidP="009C4E52">
      <w:pPr>
        <w:spacing w:line="276" w:lineRule="auto"/>
        <w:ind w:left="720"/>
        <w:rPr>
          <w:color w:val="0070C0"/>
          <w:sz w:val="22"/>
        </w:rPr>
      </w:pPr>
    </w:p>
    <w:p w14:paraId="71F87410" w14:textId="1570E994" w:rsidR="00A47602" w:rsidRPr="009C4E52" w:rsidRDefault="003D041E" w:rsidP="009C4E52">
      <w:pPr>
        <w:spacing w:line="276" w:lineRule="auto"/>
        <w:ind w:left="720"/>
        <w:rPr>
          <w:color w:val="0070C0"/>
          <w:sz w:val="22"/>
        </w:rPr>
      </w:pPr>
      <w:r w:rsidRPr="009C4E52">
        <w:rPr>
          <w:color w:val="0070C0"/>
          <w:sz w:val="22"/>
        </w:rPr>
        <w:t>Please note that safety reporting to the MSH HREC is in accordance with the safety monitoring and reporting in clinical trials involving therapeutic goods (nhmrc.gov.au</w:t>
      </w:r>
      <w:r w:rsidRPr="009C4E52">
        <w:rPr>
          <w:color w:val="0070C0"/>
          <w:sz w:val="22"/>
          <w:szCs w:val="22"/>
        </w:rPr>
        <w:t>)</w:t>
      </w:r>
      <w:r w:rsidR="009C4E52">
        <w:rPr>
          <w:color w:val="0070C0"/>
          <w:sz w:val="22"/>
          <w:szCs w:val="22"/>
        </w:rPr>
        <w:t>.</w:t>
      </w:r>
    </w:p>
    <w:p w14:paraId="2DDFB3E3" w14:textId="21B2E18F" w:rsidR="00E83ED8" w:rsidRPr="00D701B4" w:rsidRDefault="009C4E52" w:rsidP="00842C49">
      <w:pPr>
        <w:pStyle w:val="Heading4"/>
        <w:ind w:firstLine="720"/>
      </w:pPr>
      <w:r>
        <w:t xml:space="preserve">9.3 </w:t>
      </w:r>
      <w:r w:rsidR="0037456B" w:rsidRPr="00D701B4">
        <w:t xml:space="preserve">Monitoring, </w:t>
      </w:r>
      <w:r w:rsidR="00506C18">
        <w:t>a</w:t>
      </w:r>
      <w:r w:rsidR="0037456B" w:rsidRPr="00D701B4">
        <w:t xml:space="preserve">uditing and </w:t>
      </w:r>
      <w:r w:rsidR="00506C18">
        <w:t>i</w:t>
      </w:r>
      <w:r w:rsidR="0037456B" w:rsidRPr="00D701B4">
        <w:t>nspecting</w:t>
      </w:r>
    </w:p>
    <w:p w14:paraId="7996125E" w14:textId="2CB12A1B" w:rsidR="0037456B" w:rsidRPr="00842C49" w:rsidRDefault="00634710" w:rsidP="00842C49">
      <w:pPr>
        <w:spacing w:line="276" w:lineRule="auto"/>
        <w:ind w:left="720"/>
        <w:rPr>
          <w:color w:val="0070C0"/>
          <w:lang w:val="en-US"/>
        </w:rPr>
      </w:pPr>
      <w:r w:rsidRPr="00842C49">
        <w:rPr>
          <w:color w:val="0070C0"/>
          <w:lang w:val="en-US" w:eastAsia="en-US"/>
        </w:rPr>
        <w:t>Provide information regarding the</w:t>
      </w:r>
      <w:r w:rsidRPr="00842C49">
        <w:rPr>
          <w:color w:val="0070C0"/>
          <w:lang w:val="en-US"/>
        </w:rPr>
        <w:t xml:space="preserve"> </w:t>
      </w:r>
      <w:r w:rsidR="0037456B" w:rsidRPr="00842C49">
        <w:rPr>
          <w:color w:val="0070C0"/>
          <w:lang w:val="en-US"/>
        </w:rPr>
        <w:t>trial-related monitoring, quality audits, and inspections by government regulatory authorities, the Sponsor or its representative(s) of all trial-related documents (</w:t>
      </w:r>
      <w:proofErr w:type="spellStart"/>
      <w:r w:rsidR="00506C18">
        <w:rPr>
          <w:color w:val="0070C0"/>
          <w:lang w:val="en-US"/>
        </w:rPr>
        <w:t>eg</w:t>
      </w:r>
      <w:proofErr w:type="spellEnd"/>
      <w:r w:rsidR="0037456B" w:rsidRPr="00842C49">
        <w:rPr>
          <w:color w:val="0070C0"/>
          <w:lang w:val="en-US"/>
        </w:rPr>
        <w:t xml:space="preserve"> source documents, regulatory documents, data collection instruments, case report forms</w:t>
      </w:r>
      <w:r w:rsidR="00EF6896" w:rsidRPr="00842C49">
        <w:rPr>
          <w:color w:val="0070C0"/>
          <w:lang w:val="en-US" w:eastAsia="en-US"/>
        </w:rPr>
        <w:t>. State that the</w:t>
      </w:r>
      <w:r w:rsidR="00EF6896" w:rsidRPr="00842C49">
        <w:rPr>
          <w:color w:val="0070C0"/>
          <w:lang w:val="en-US"/>
        </w:rPr>
        <w:t xml:space="preserve"> </w:t>
      </w:r>
      <w:r w:rsidR="0034062E" w:rsidRPr="00842C49">
        <w:rPr>
          <w:color w:val="0070C0"/>
          <w:lang w:val="en-US"/>
        </w:rPr>
        <w:t>PI</w:t>
      </w:r>
      <w:r w:rsidR="0037456B" w:rsidRPr="00842C49">
        <w:rPr>
          <w:color w:val="0070C0"/>
          <w:lang w:val="en-US"/>
        </w:rPr>
        <w:t xml:space="preserve"> will ensure that the trial monitor or any other compliance or QA officer is given access to all trial-related documents and trial-related facilities.</w:t>
      </w:r>
    </w:p>
    <w:p w14:paraId="7BC7C319" w14:textId="77777777" w:rsidR="00EC0C09" w:rsidRPr="00EC0C09" w:rsidRDefault="00EC0C09" w:rsidP="00EC0C09">
      <w:pPr>
        <w:pStyle w:val="BodyText1"/>
        <w:rPr>
          <w:color w:val="FF0000"/>
          <w:lang w:val="en-US" w:eastAsia="en-US"/>
        </w:rPr>
      </w:pPr>
    </w:p>
    <w:p w14:paraId="5B601685" w14:textId="7380B11C" w:rsidR="003D041E" w:rsidRPr="00D701B4" w:rsidRDefault="00842C49" w:rsidP="00842C49">
      <w:pPr>
        <w:pStyle w:val="Heading3"/>
      </w:pPr>
      <w:bookmarkStart w:id="52" w:name="_Toc144207386"/>
      <w:bookmarkStart w:id="53" w:name="_Toc145503500"/>
      <w:r>
        <w:t xml:space="preserve">10. </w:t>
      </w:r>
      <w:r w:rsidR="003D041E" w:rsidRPr="00842C49">
        <w:t>Ethical</w:t>
      </w:r>
      <w:r w:rsidR="003D041E" w:rsidRPr="00D701B4">
        <w:t xml:space="preserve"> </w:t>
      </w:r>
      <w:r w:rsidR="00506C18">
        <w:t>c</w:t>
      </w:r>
      <w:r w:rsidR="003D041E" w:rsidRPr="00D701B4">
        <w:t>onsiderations</w:t>
      </w:r>
      <w:bookmarkEnd w:id="52"/>
      <w:bookmarkEnd w:id="53"/>
      <w:r w:rsidR="003D041E" w:rsidRPr="00D701B4">
        <w:t xml:space="preserve"> </w:t>
      </w:r>
    </w:p>
    <w:p w14:paraId="104CD4D8" w14:textId="3326DBE0" w:rsidR="003D041E" w:rsidRPr="00D701B4" w:rsidRDefault="00842C49" w:rsidP="00842C49">
      <w:pPr>
        <w:pStyle w:val="Heading4"/>
        <w:ind w:firstLine="720"/>
      </w:pPr>
      <w:r>
        <w:t xml:space="preserve">10.1 </w:t>
      </w:r>
      <w:r w:rsidR="003D041E" w:rsidRPr="00842C49">
        <w:t>Research</w:t>
      </w:r>
      <w:r w:rsidR="003D041E" w:rsidRPr="00D701B4">
        <w:t xml:space="preserve"> conduct</w:t>
      </w:r>
    </w:p>
    <w:p w14:paraId="76251B60" w14:textId="77777777" w:rsidR="00EF6896" w:rsidRPr="00842C49" w:rsidRDefault="003D041E" w:rsidP="00842C49">
      <w:pPr>
        <w:autoSpaceDE w:val="0"/>
        <w:autoSpaceDN w:val="0"/>
        <w:adjustRightInd w:val="0"/>
        <w:spacing w:line="276" w:lineRule="auto"/>
        <w:ind w:left="720"/>
        <w:rPr>
          <w:color w:val="0070C0"/>
          <w:sz w:val="22"/>
          <w:szCs w:val="22"/>
        </w:rPr>
      </w:pPr>
      <w:r w:rsidRPr="00842C49">
        <w:rPr>
          <w:color w:val="0070C0"/>
          <w:sz w:val="22"/>
        </w:rPr>
        <w:t xml:space="preserve">The safety of research participants is foremost. State that the research project will be conducted in full conformance with principles of the World Medical Association Declaration of Helsinki, Good Clinical Practice (ICH-GCP) and within the laws and regulations of the country in which the research is conducted. State that the study will be conducted in compliance with the protocol. Consider and articulate how the quality of the technical aspects have been assured, the potential risks and proposed benefits of the research procedures, the priority of the participants’ interests over those of science or of society and how those interests will be safeguarded, responsibility for liability of injury during the research, how the participants are informed of the research, and how they give voluntary consent to participate. </w:t>
      </w:r>
    </w:p>
    <w:p w14:paraId="4FD4B176" w14:textId="77777777" w:rsidR="00EF6896" w:rsidRPr="00842C49" w:rsidRDefault="00EF6896" w:rsidP="003D041E">
      <w:pPr>
        <w:autoSpaceDE w:val="0"/>
        <w:autoSpaceDN w:val="0"/>
        <w:adjustRightInd w:val="0"/>
        <w:spacing w:line="276" w:lineRule="auto"/>
        <w:rPr>
          <w:color w:val="0070C0"/>
          <w:sz w:val="22"/>
          <w:szCs w:val="22"/>
        </w:rPr>
      </w:pPr>
    </w:p>
    <w:p w14:paraId="6E8E24DA" w14:textId="0898251E" w:rsidR="003D041E" w:rsidRPr="00842C49" w:rsidRDefault="003D041E" w:rsidP="00842C49">
      <w:pPr>
        <w:autoSpaceDE w:val="0"/>
        <w:autoSpaceDN w:val="0"/>
        <w:adjustRightInd w:val="0"/>
        <w:spacing w:line="276" w:lineRule="auto"/>
        <w:ind w:firstLine="720"/>
        <w:rPr>
          <w:color w:val="0070C0"/>
          <w:sz w:val="22"/>
        </w:rPr>
      </w:pPr>
      <w:r w:rsidRPr="00842C49">
        <w:rPr>
          <w:color w:val="0070C0"/>
          <w:sz w:val="22"/>
        </w:rPr>
        <w:t>Declaration of interests for researchers should be included in this section.</w:t>
      </w:r>
    </w:p>
    <w:p w14:paraId="30FC18C0" w14:textId="4969AFD9" w:rsidR="00551EAC" w:rsidRPr="00D701B4" w:rsidRDefault="00842C49" w:rsidP="00842C49">
      <w:pPr>
        <w:pStyle w:val="Heading4"/>
        <w:ind w:firstLine="720"/>
      </w:pPr>
      <w:r>
        <w:t xml:space="preserve">10.2 </w:t>
      </w:r>
      <w:r w:rsidR="00551EAC" w:rsidRPr="00D701B4">
        <w:t xml:space="preserve">Participant </w:t>
      </w:r>
      <w:r w:rsidR="00506C18">
        <w:t>c</w:t>
      </w:r>
      <w:r w:rsidR="00551EAC" w:rsidRPr="00D701B4">
        <w:t>onfidentiality</w:t>
      </w:r>
    </w:p>
    <w:p w14:paraId="53FD1392" w14:textId="36C8740D" w:rsidR="00EF6896" w:rsidRPr="00842C49" w:rsidRDefault="00EF6896" w:rsidP="00842C49">
      <w:pPr>
        <w:autoSpaceDE w:val="0"/>
        <w:autoSpaceDN w:val="0"/>
        <w:adjustRightInd w:val="0"/>
        <w:spacing w:line="276" w:lineRule="auto"/>
        <w:ind w:left="720"/>
        <w:rPr>
          <w:color w:val="0070C0"/>
          <w:sz w:val="22"/>
          <w:szCs w:val="22"/>
        </w:rPr>
      </w:pPr>
      <w:r w:rsidRPr="00842C49">
        <w:rPr>
          <w:color w:val="0070C0"/>
          <w:sz w:val="22"/>
          <w:szCs w:val="22"/>
        </w:rPr>
        <w:t>This section addresses the c</w:t>
      </w:r>
      <w:r w:rsidR="00B54B12" w:rsidRPr="00842C49">
        <w:rPr>
          <w:color w:val="0070C0"/>
          <w:sz w:val="22"/>
          <w:szCs w:val="22"/>
        </w:rPr>
        <w:t xml:space="preserve">onfidentiality </w:t>
      </w:r>
      <w:r w:rsidRPr="00842C49">
        <w:rPr>
          <w:color w:val="0070C0"/>
          <w:sz w:val="22"/>
          <w:szCs w:val="22"/>
        </w:rPr>
        <w:t>and privacy</w:t>
      </w:r>
      <w:r w:rsidRPr="00842C49">
        <w:rPr>
          <w:color w:val="0070C0"/>
          <w:sz w:val="22"/>
        </w:rPr>
        <w:t xml:space="preserve"> </w:t>
      </w:r>
      <w:r w:rsidR="00B54B12" w:rsidRPr="00842C49">
        <w:rPr>
          <w:color w:val="0070C0"/>
          <w:sz w:val="22"/>
        </w:rPr>
        <w:t xml:space="preserve">of patient’s personal data </w:t>
      </w:r>
      <w:r w:rsidRPr="00842C49">
        <w:rPr>
          <w:color w:val="0070C0"/>
          <w:sz w:val="22"/>
          <w:szCs w:val="22"/>
        </w:rPr>
        <w:t xml:space="preserve">and how it </w:t>
      </w:r>
      <w:r w:rsidR="00B54B12" w:rsidRPr="00842C49">
        <w:rPr>
          <w:color w:val="0070C0"/>
          <w:sz w:val="22"/>
        </w:rPr>
        <w:t xml:space="preserve">will be protected in accordance with the relevant national data protection </w:t>
      </w:r>
      <w:r w:rsidR="00EC0C09" w:rsidRPr="00842C49">
        <w:rPr>
          <w:color w:val="0070C0"/>
          <w:sz w:val="22"/>
          <w:szCs w:val="22"/>
        </w:rPr>
        <w:t xml:space="preserve">and confidentiality </w:t>
      </w:r>
      <w:r w:rsidR="00B54B12" w:rsidRPr="00842C49">
        <w:rPr>
          <w:color w:val="0070C0"/>
          <w:sz w:val="22"/>
        </w:rPr>
        <w:t xml:space="preserve">laws/acts, as applicable. </w:t>
      </w:r>
    </w:p>
    <w:p w14:paraId="3BD9B09C" w14:textId="370B9FC5" w:rsidR="00B54B12" w:rsidRPr="00842C49" w:rsidRDefault="00B54B12" w:rsidP="00842C49">
      <w:pPr>
        <w:autoSpaceDE w:val="0"/>
        <w:autoSpaceDN w:val="0"/>
        <w:adjustRightInd w:val="0"/>
        <w:spacing w:line="276" w:lineRule="auto"/>
        <w:ind w:left="720"/>
        <w:rPr>
          <w:color w:val="0070C0"/>
          <w:sz w:val="22"/>
        </w:rPr>
      </w:pPr>
      <w:r w:rsidRPr="00842C49">
        <w:rPr>
          <w:color w:val="0070C0"/>
          <w:sz w:val="22"/>
        </w:rPr>
        <w:t>Please identify:</w:t>
      </w:r>
    </w:p>
    <w:p w14:paraId="29591EE6" w14:textId="216C088A" w:rsidR="00B54B12" w:rsidRPr="00842C49" w:rsidRDefault="00B54B12" w:rsidP="00842C49">
      <w:pPr>
        <w:pStyle w:val="ListParagraph"/>
        <w:numPr>
          <w:ilvl w:val="0"/>
          <w:numId w:val="21"/>
        </w:numPr>
        <w:autoSpaceDE w:val="0"/>
        <w:autoSpaceDN w:val="0"/>
        <w:adjustRightInd w:val="0"/>
        <w:spacing w:line="276" w:lineRule="auto"/>
        <w:ind w:left="1440"/>
        <w:rPr>
          <w:color w:val="0070C0"/>
          <w:sz w:val="22"/>
        </w:rPr>
      </w:pPr>
      <w:r w:rsidRPr="00842C49">
        <w:rPr>
          <w:color w:val="0070C0"/>
          <w:sz w:val="22"/>
        </w:rPr>
        <w:lastRenderedPageBreak/>
        <w:t>What protected health information will be collected from patients</w:t>
      </w:r>
    </w:p>
    <w:p w14:paraId="5B03294E" w14:textId="5FD995D8" w:rsidR="00B54B12" w:rsidRPr="00842C49" w:rsidRDefault="00B54B12" w:rsidP="00842C49">
      <w:pPr>
        <w:pStyle w:val="ListParagraph"/>
        <w:numPr>
          <w:ilvl w:val="0"/>
          <w:numId w:val="21"/>
        </w:numPr>
        <w:autoSpaceDE w:val="0"/>
        <w:autoSpaceDN w:val="0"/>
        <w:adjustRightInd w:val="0"/>
        <w:spacing w:line="276" w:lineRule="auto"/>
        <w:ind w:left="1440"/>
        <w:rPr>
          <w:color w:val="0070C0"/>
          <w:sz w:val="22"/>
        </w:rPr>
      </w:pPr>
      <w:r w:rsidRPr="00842C49">
        <w:rPr>
          <w:color w:val="0070C0"/>
          <w:sz w:val="22"/>
        </w:rPr>
        <w:t>Who will have access to that information and why</w:t>
      </w:r>
    </w:p>
    <w:p w14:paraId="235487AE" w14:textId="008FF243" w:rsidR="00B54B12" w:rsidRPr="00842C49" w:rsidRDefault="00B54B12" w:rsidP="00842C49">
      <w:pPr>
        <w:pStyle w:val="ListParagraph"/>
        <w:numPr>
          <w:ilvl w:val="0"/>
          <w:numId w:val="21"/>
        </w:numPr>
        <w:autoSpaceDE w:val="0"/>
        <w:autoSpaceDN w:val="0"/>
        <w:adjustRightInd w:val="0"/>
        <w:spacing w:line="276" w:lineRule="auto"/>
        <w:ind w:left="1440"/>
        <w:rPr>
          <w:color w:val="0070C0"/>
          <w:sz w:val="22"/>
        </w:rPr>
      </w:pPr>
      <w:r w:rsidRPr="00842C49">
        <w:rPr>
          <w:color w:val="0070C0"/>
          <w:sz w:val="22"/>
        </w:rPr>
        <w:t>Who will use or disclose that information</w:t>
      </w:r>
    </w:p>
    <w:p w14:paraId="071CE2DB" w14:textId="35D1A41F" w:rsidR="00634C24" w:rsidRPr="00D701B4" w:rsidRDefault="00C663BB" w:rsidP="00842C49">
      <w:pPr>
        <w:pStyle w:val="ListParagraph"/>
        <w:numPr>
          <w:ilvl w:val="0"/>
          <w:numId w:val="21"/>
        </w:numPr>
        <w:autoSpaceDE w:val="0"/>
        <w:autoSpaceDN w:val="0"/>
        <w:adjustRightInd w:val="0"/>
        <w:spacing w:line="276" w:lineRule="auto"/>
        <w:ind w:left="1440"/>
        <w:rPr>
          <w:sz w:val="22"/>
        </w:rPr>
      </w:pPr>
      <w:r w:rsidRPr="00842C49">
        <w:rPr>
          <w:color w:val="0070C0"/>
          <w:sz w:val="22"/>
        </w:rPr>
        <w:t xml:space="preserve">What measures are </w:t>
      </w:r>
      <w:r w:rsidR="00634C24" w:rsidRPr="00842C49">
        <w:rPr>
          <w:color w:val="0070C0"/>
          <w:sz w:val="22"/>
        </w:rPr>
        <w:t>in place to protect participant confidentiality (</w:t>
      </w:r>
      <w:proofErr w:type="spellStart"/>
      <w:r w:rsidR="00506C18">
        <w:rPr>
          <w:color w:val="0070C0"/>
          <w:sz w:val="22"/>
        </w:rPr>
        <w:t>eg</w:t>
      </w:r>
      <w:proofErr w:type="spellEnd"/>
      <w:r w:rsidR="00634C24" w:rsidRPr="00842C49">
        <w:rPr>
          <w:color w:val="0070C0"/>
          <w:sz w:val="22"/>
        </w:rPr>
        <w:t xml:space="preserve"> only a unique study number and initials will identify participants together with the date of birth, will be used in the database for participant identification, participant names or addresses will not be entered in the database, no material bearing a participant’s name will be shared with external stakeholders. </w:t>
      </w:r>
    </w:p>
    <w:p w14:paraId="5E28BCD9" w14:textId="013A09D6" w:rsidR="003D041E" w:rsidRPr="00842C49" w:rsidRDefault="00842C49" w:rsidP="00842C49">
      <w:pPr>
        <w:pStyle w:val="Heading4"/>
        <w:ind w:firstLine="720"/>
      </w:pPr>
      <w:r w:rsidRPr="00842C49">
        <w:t xml:space="preserve">10.3 </w:t>
      </w:r>
      <w:r w:rsidR="003D041E" w:rsidRPr="00842C49">
        <w:t>Dissemination of research results</w:t>
      </w:r>
    </w:p>
    <w:p w14:paraId="5BE1C232" w14:textId="375CA07F" w:rsidR="003D041E" w:rsidRDefault="003D041E" w:rsidP="00842C49">
      <w:pPr>
        <w:autoSpaceDE w:val="0"/>
        <w:autoSpaceDN w:val="0"/>
        <w:adjustRightInd w:val="0"/>
        <w:spacing w:line="276" w:lineRule="auto"/>
        <w:ind w:left="720"/>
        <w:jc w:val="both"/>
        <w:rPr>
          <w:sz w:val="22"/>
        </w:rPr>
      </w:pPr>
      <w:r w:rsidRPr="00842C49">
        <w:rPr>
          <w:color w:val="0070C0"/>
          <w:sz w:val="22"/>
        </w:rPr>
        <w:t>Outline plans to communicate research results/outcomes to participants, health care professionals and the public, including any publication restrictions</w:t>
      </w:r>
      <w:r w:rsidRPr="00D701B4">
        <w:rPr>
          <w:sz w:val="22"/>
        </w:rPr>
        <w:t xml:space="preserve">. </w:t>
      </w:r>
      <w:r w:rsidR="00214005">
        <w:rPr>
          <w:color w:val="0070C0"/>
          <w:sz w:val="22"/>
        </w:rPr>
        <w:t xml:space="preserve">Confirm that </w:t>
      </w:r>
      <w:r w:rsidR="00214005" w:rsidRPr="00606B96">
        <w:rPr>
          <w:color w:val="0070C0"/>
          <w:sz w:val="22"/>
        </w:rPr>
        <w:t>no individually identifiable data will be included in the final research deliverables</w:t>
      </w:r>
      <w:r w:rsidR="00214005">
        <w:rPr>
          <w:color w:val="0070C0"/>
          <w:sz w:val="22"/>
        </w:rPr>
        <w:t>.</w:t>
      </w:r>
    </w:p>
    <w:p w14:paraId="26F27725" w14:textId="77777777" w:rsidR="00842C49" w:rsidRPr="00D701B4" w:rsidRDefault="00842C49" w:rsidP="00842C49">
      <w:pPr>
        <w:autoSpaceDE w:val="0"/>
        <w:autoSpaceDN w:val="0"/>
        <w:adjustRightInd w:val="0"/>
        <w:spacing w:line="276" w:lineRule="auto"/>
        <w:ind w:left="720"/>
        <w:jc w:val="both"/>
        <w:rPr>
          <w:color w:val="FF0000"/>
          <w:sz w:val="22"/>
        </w:rPr>
      </w:pPr>
    </w:p>
    <w:p w14:paraId="379FD0E3" w14:textId="7C3E7EFF" w:rsidR="00E24C82" w:rsidRPr="00842C49" w:rsidRDefault="00842C49" w:rsidP="00842C49">
      <w:pPr>
        <w:pStyle w:val="Heading3"/>
      </w:pPr>
      <w:bookmarkStart w:id="54" w:name="_Toc145503501"/>
      <w:r w:rsidRPr="00842C49">
        <w:t>11.</w:t>
      </w:r>
      <w:r w:rsidR="00E24C82" w:rsidRPr="00842C49">
        <w:t xml:space="preserve"> Risk </w:t>
      </w:r>
      <w:r w:rsidR="00506C18">
        <w:t>a</w:t>
      </w:r>
      <w:r w:rsidR="00E24C82" w:rsidRPr="00842C49">
        <w:t>ssessment</w:t>
      </w:r>
      <w:bookmarkEnd w:id="54"/>
    </w:p>
    <w:p w14:paraId="091D5D60" w14:textId="019F1EA9" w:rsidR="00E24C82" w:rsidRPr="00842C49" w:rsidRDefault="00E24C82" w:rsidP="00E24C82">
      <w:pPr>
        <w:pStyle w:val="Pa9"/>
        <w:spacing w:before="100" w:after="100"/>
        <w:rPr>
          <w:rFonts w:ascii="Arial" w:hAnsi="Arial" w:cs="Arial"/>
          <w:color w:val="0070C0"/>
          <w:sz w:val="22"/>
          <w:szCs w:val="22"/>
        </w:rPr>
      </w:pPr>
      <w:r w:rsidRPr="00842C49">
        <w:rPr>
          <w:rFonts w:ascii="Arial" w:hAnsi="Arial" w:cs="Arial"/>
          <w:color w:val="0070C0"/>
          <w:sz w:val="22"/>
          <w:szCs w:val="22"/>
        </w:rPr>
        <w:t xml:space="preserve">The researcher will assess the level of risk for participants involved in this study to determine if this study meets the criteria to be submitted for review as a </w:t>
      </w:r>
      <w:r w:rsidR="00214005">
        <w:rPr>
          <w:rFonts w:ascii="Arial" w:hAnsi="Arial" w:cs="Arial"/>
          <w:color w:val="0070C0"/>
          <w:sz w:val="22"/>
          <w:szCs w:val="22"/>
        </w:rPr>
        <w:t>lower risk or higher risk s</w:t>
      </w:r>
      <w:r w:rsidRPr="00842C49">
        <w:rPr>
          <w:rFonts w:ascii="Arial" w:hAnsi="Arial" w:cs="Arial"/>
          <w:color w:val="0070C0"/>
          <w:sz w:val="22"/>
          <w:szCs w:val="22"/>
        </w:rPr>
        <w:t xml:space="preserve">tudy. </w:t>
      </w:r>
    </w:p>
    <w:p w14:paraId="4693D53C" w14:textId="77777777" w:rsidR="00E24C82" w:rsidRPr="00842C49" w:rsidRDefault="00E24C82" w:rsidP="00E24C82">
      <w:pPr>
        <w:pStyle w:val="Pa9"/>
        <w:spacing w:before="100" w:after="100"/>
        <w:rPr>
          <w:rFonts w:ascii="Arial" w:hAnsi="Arial" w:cs="Arial"/>
          <w:color w:val="0070C0"/>
          <w:sz w:val="22"/>
          <w:szCs w:val="22"/>
        </w:rPr>
      </w:pPr>
      <w:r w:rsidRPr="00842C49">
        <w:rPr>
          <w:rFonts w:ascii="Arial" w:hAnsi="Arial" w:cs="Arial"/>
          <w:color w:val="0070C0"/>
          <w:sz w:val="22"/>
          <w:szCs w:val="22"/>
        </w:rPr>
        <w:t xml:space="preserve">A risk is a potential for harm or discomfort. It involves: </w:t>
      </w:r>
    </w:p>
    <w:p w14:paraId="306842D4" w14:textId="77777777" w:rsidR="00E24C82" w:rsidRPr="00842C49" w:rsidRDefault="00E24C82" w:rsidP="00E24C82">
      <w:pPr>
        <w:numPr>
          <w:ilvl w:val="0"/>
          <w:numId w:val="24"/>
        </w:numPr>
        <w:autoSpaceDE w:val="0"/>
        <w:autoSpaceDN w:val="0"/>
        <w:adjustRightInd w:val="0"/>
        <w:rPr>
          <w:color w:val="0070C0"/>
          <w:sz w:val="22"/>
          <w:szCs w:val="22"/>
        </w:rPr>
      </w:pPr>
      <w:r w:rsidRPr="00842C49">
        <w:rPr>
          <w:color w:val="0070C0"/>
          <w:sz w:val="22"/>
          <w:szCs w:val="22"/>
        </w:rPr>
        <w:t xml:space="preserve">the likelihood that a harm or discomfort will occur, and </w:t>
      </w:r>
    </w:p>
    <w:p w14:paraId="2AD8854D" w14:textId="77777777" w:rsidR="00E24C82" w:rsidRPr="00842C49" w:rsidRDefault="00E24C82" w:rsidP="00E24C82">
      <w:pPr>
        <w:numPr>
          <w:ilvl w:val="0"/>
          <w:numId w:val="24"/>
        </w:numPr>
        <w:autoSpaceDE w:val="0"/>
        <w:autoSpaceDN w:val="0"/>
        <w:adjustRightInd w:val="0"/>
        <w:rPr>
          <w:color w:val="0070C0"/>
          <w:sz w:val="22"/>
          <w:szCs w:val="22"/>
        </w:rPr>
      </w:pPr>
      <w:r w:rsidRPr="00842C49">
        <w:rPr>
          <w:color w:val="0070C0"/>
          <w:sz w:val="22"/>
          <w:szCs w:val="22"/>
        </w:rPr>
        <w:t xml:space="preserve">the severity or magnitude of the harm or discomfort, including their consequences. </w:t>
      </w:r>
    </w:p>
    <w:p w14:paraId="4F7E9CFC" w14:textId="77777777" w:rsidR="00E24C82" w:rsidRPr="00842C49" w:rsidRDefault="00E24C82" w:rsidP="00E24C82">
      <w:pPr>
        <w:autoSpaceDE w:val="0"/>
        <w:autoSpaceDN w:val="0"/>
        <w:adjustRightInd w:val="0"/>
        <w:rPr>
          <w:color w:val="0070C0"/>
          <w:sz w:val="22"/>
          <w:szCs w:val="22"/>
        </w:rPr>
      </w:pPr>
    </w:p>
    <w:p w14:paraId="47594A5C" w14:textId="77777777" w:rsidR="00E24C82" w:rsidRPr="00842C49" w:rsidRDefault="00E24C82" w:rsidP="00E24C82">
      <w:pPr>
        <w:autoSpaceDE w:val="0"/>
        <w:autoSpaceDN w:val="0"/>
        <w:adjustRightInd w:val="0"/>
        <w:spacing w:before="100" w:after="100" w:line="181" w:lineRule="atLeast"/>
        <w:rPr>
          <w:color w:val="0070C0"/>
          <w:sz w:val="22"/>
          <w:szCs w:val="22"/>
        </w:rPr>
      </w:pPr>
      <w:r w:rsidRPr="00842C49">
        <w:rPr>
          <w:color w:val="0070C0"/>
          <w:sz w:val="22"/>
          <w:szCs w:val="22"/>
        </w:rPr>
        <w:t xml:space="preserve">While discussion of the risk of harm or discomfort applies to risk to an individual research participant, it can also apply to groups or communities as well as to non-participants such as family members. Risk can be associated with the conduct of research or the proposed outcomes of the research. </w:t>
      </w:r>
    </w:p>
    <w:p w14:paraId="47868AF5" w14:textId="77777777" w:rsidR="00E24C82" w:rsidRPr="00842C49" w:rsidRDefault="00E24C82" w:rsidP="00E24C82">
      <w:pPr>
        <w:autoSpaceDE w:val="0"/>
        <w:autoSpaceDN w:val="0"/>
        <w:adjustRightInd w:val="0"/>
        <w:spacing w:line="276" w:lineRule="auto"/>
        <w:jc w:val="both"/>
        <w:rPr>
          <w:color w:val="0070C0"/>
          <w:sz w:val="22"/>
          <w:szCs w:val="22"/>
        </w:rPr>
      </w:pPr>
      <w:r w:rsidRPr="00842C49">
        <w:rPr>
          <w:color w:val="0070C0"/>
          <w:sz w:val="22"/>
          <w:szCs w:val="22"/>
        </w:rPr>
        <w:t xml:space="preserve">Risk in research exists on a continuum with the risk profile of an individual research project falling somewhere along this continuum. </w:t>
      </w:r>
    </w:p>
    <w:p w14:paraId="0F8DA330" w14:textId="77777777" w:rsidR="00E24C82" w:rsidRPr="00842C49" w:rsidRDefault="00E24C82" w:rsidP="00E24C82">
      <w:pPr>
        <w:autoSpaceDE w:val="0"/>
        <w:autoSpaceDN w:val="0"/>
        <w:adjustRightInd w:val="0"/>
        <w:spacing w:line="276" w:lineRule="auto"/>
        <w:jc w:val="both"/>
        <w:rPr>
          <w:rFonts w:cs="Gotham Book"/>
          <w:color w:val="0070C0"/>
          <w:sz w:val="22"/>
          <w:szCs w:val="22"/>
        </w:rPr>
      </w:pPr>
      <w:r w:rsidRPr="00842C49">
        <w:rPr>
          <w:rFonts w:cs="Gotham Book"/>
          <w:color w:val="0070C0"/>
          <w:sz w:val="22"/>
          <w:szCs w:val="22"/>
        </w:rPr>
        <w:t xml:space="preserve">Low risk research describes research, including some types of clinical trials, in which the only foreseeable risk is no greater than discomfort. Accordingly, research in which the risk for participants or others is greater than discomfort is not low risk research. Research in this category is considered higher risk research and carries risk of harm. </w:t>
      </w:r>
    </w:p>
    <w:p w14:paraId="1B9144C5" w14:textId="61E64515" w:rsidR="00764C7C" w:rsidRDefault="00E24C82" w:rsidP="00E24C82">
      <w:pPr>
        <w:spacing w:line="276" w:lineRule="auto"/>
        <w:rPr>
          <w:bCs/>
          <w:i/>
          <w:iCs/>
          <w:color w:val="0070C0"/>
          <w:sz w:val="22"/>
          <w:szCs w:val="22"/>
        </w:rPr>
      </w:pPr>
      <w:r w:rsidRPr="00842C49">
        <w:rPr>
          <w:rFonts w:cs="Gotham Book"/>
          <w:i/>
          <w:iCs/>
          <w:color w:val="0070C0"/>
          <w:sz w:val="22"/>
          <w:szCs w:val="22"/>
        </w:rPr>
        <w:t xml:space="preserve">Reference: </w:t>
      </w:r>
      <w:r w:rsidRPr="00842C49">
        <w:rPr>
          <w:bCs/>
          <w:i/>
          <w:iCs/>
          <w:color w:val="0070C0"/>
          <w:sz w:val="22"/>
          <w:szCs w:val="22"/>
        </w:rPr>
        <w:t>National Statement on Ethical Conduct in Human Research (2023). The National Health and Medical Research Council, the Australian Research Council and Universities Australia. Commonwealth of Australia, Canberra</w:t>
      </w:r>
    </w:p>
    <w:p w14:paraId="4700BB90" w14:textId="2F08064B" w:rsidR="00764C7C" w:rsidRPr="00842C49" w:rsidRDefault="00764C7C" w:rsidP="00764C7C">
      <w:pPr>
        <w:autoSpaceDE w:val="0"/>
        <w:autoSpaceDN w:val="0"/>
        <w:adjustRightInd w:val="0"/>
        <w:spacing w:line="276" w:lineRule="auto"/>
        <w:jc w:val="both"/>
        <w:rPr>
          <w:bCs/>
          <w:i/>
          <w:iCs/>
          <w:color w:val="0070C0"/>
          <w:sz w:val="22"/>
          <w:szCs w:val="22"/>
        </w:rPr>
      </w:pPr>
      <w:r>
        <w:rPr>
          <w:rFonts w:cs="Gotham Book"/>
          <w:color w:val="0070C0"/>
          <w:sz w:val="22"/>
          <w:szCs w:val="22"/>
        </w:rPr>
        <w:t xml:space="preserve">Refer to </w:t>
      </w:r>
      <w:hyperlink r:id="rId25" w:history="1">
        <w:r>
          <w:rPr>
            <w:rStyle w:val="Hyperlink"/>
          </w:rPr>
          <w:t>Apply for ethics approval | Metro South Health</w:t>
        </w:r>
      </w:hyperlink>
      <w:r>
        <w:t xml:space="preserve"> </w:t>
      </w:r>
      <w:r>
        <w:rPr>
          <w:rFonts w:cs="Gotham Book"/>
          <w:color w:val="0070C0"/>
          <w:sz w:val="22"/>
          <w:szCs w:val="22"/>
        </w:rPr>
        <w:t>for information and</w:t>
      </w:r>
      <w:r>
        <w:t xml:space="preserve"> </w:t>
      </w:r>
      <w:r>
        <w:rPr>
          <w:rFonts w:cs="Gotham Book"/>
          <w:color w:val="0070C0"/>
          <w:sz w:val="22"/>
          <w:szCs w:val="22"/>
        </w:rPr>
        <w:t>training which will help you understand, assess and plan for risks in your research project.</w:t>
      </w:r>
    </w:p>
    <w:p w14:paraId="41F88438" w14:textId="7DD8A36A" w:rsidR="00816F73" w:rsidRDefault="00816F73" w:rsidP="003D041E">
      <w:pPr>
        <w:autoSpaceDE w:val="0"/>
        <w:autoSpaceDN w:val="0"/>
        <w:adjustRightInd w:val="0"/>
        <w:spacing w:line="276" w:lineRule="auto"/>
        <w:jc w:val="both"/>
        <w:rPr>
          <w:sz w:val="22"/>
          <w:szCs w:val="22"/>
        </w:rPr>
      </w:pPr>
    </w:p>
    <w:p w14:paraId="09B66B98" w14:textId="0916906C" w:rsidR="003D041E" w:rsidRPr="00842C49" w:rsidRDefault="00842C49" w:rsidP="00842C49">
      <w:pPr>
        <w:pStyle w:val="Heading3"/>
      </w:pPr>
      <w:bookmarkStart w:id="55" w:name="_Toc144207387"/>
      <w:bookmarkStart w:id="56" w:name="_Toc145503502"/>
      <w:r>
        <w:t xml:space="preserve">12. </w:t>
      </w:r>
      <w:r w:rsidR="003D041E" w:rsidRPr="00842C49">
        <w:t xml:space="preserve">Outcomes and </w:t>
      </w:r>
      <w:r w:rsidR="00506C18">
        <w:t>s</w:t>
      </w:r>
      <w:r w:rsidR="003D041E" w:rsidRPr="00842C49">
        <w:t>ignificance</w:t>
      </w:r>
      <w:bookmarkEnd w:id="55"/>
      <w:bookmarkEnd w:id="56"/>
      <w:r w:rsidR="003D041E" w:rsidRPr="00842C49">
        <w:tab/>
      </w:r>
    </w:p>
    <w:p w14:paraId="32F0E9A5" w14:textId="3DE3416C" w:rsidR="00842C49" w:rsidRDefault="003D041E" w:rsidP="00842C49">
      <w:pPr>
        <w:autoSpaceDE w:val="0"/>
        <w:autoSpaceDN w:val="0"/>
        <w:adjustRightInd w:val="0"/>
        <w:spacing w:line="276" w:lineRule="auto"/>
        <w:rPr>
          <w:color w:val="0070C0"/>
          <w:sz w:val="22"/>
        </w:rPr>
      </w:pPr>
      <w:r w:rsidRPr="00842C49">
        <w:rPr>
          <w:color w:val="0070C0"/>
          <w:sz w:val="22"/>
        </w:rPr>
        <w:t>Reiterate the potential benefits of answering the research question and conducting the research. This section restates the justification for the research in terms of the anticipated results. It may be important to specify the implications of the potential results and how the results of this research may inform future research or policy makers.</w:t>
      </w:r>
      <w:bookmarkStart w:id="57" w:name="_Toc144207388"/>
    </w:p>
    <w:p w14:paraId="5251AF24" w14:textId="77777777" w:rsidR="00842C49" w:rsidRPr="00842C49" w:rsidRDefault="00842C49" w:rsidP="00842C49">
      <w:pPr>
        <w:autoSpaceDE w:val="0"/>
        <w:autoSpaceDN w:val="0"/>
        <w:adjustRightInd w:val="0"/>
        <w:spacing w:line="276" w:lineRule="auto"/>
        <w:rPr>
          <w:b/>
          <w:color w:val="0070C0"/>
          <w:sz w:val="22"/>
        </w:rPr>
      </w:pPr>
    </w:p>
    <w:p w14:paraId="315D1419" w14:textId="63781C87" w:rsidR="004C1731" w:rsidRPr="00D701B4" w:rsidRDefault="00842C49" w:rsidP="00842C49">
      <w:pPr>
        <w:pStyle w:val="Heading3"/>
      </w:pPr>
      <w:bookmarkStart w:id="58" w:name="_Toc145503503"/>
      <w:r>
        <w:t xml:space="preserve">13. </w:t>
      </w:r>
      <w:r w:rsidR="0079387D" w:rsidRPr="00D701B4">
        <w:t>Study</w:t>
      </w:r>
      <w:r w:rsidR="004C1731" w:rsidRPr="00D701B4">
        <w:t xml:space="preserve"> </w:t>
      </w:r>
      <w:r w:rsidR="00506C18">
        <w:t>d</w:t>
      </w:r>
      <w:r w:rsidR="004C1731" w:rsidRPr="00D701B4">
        <w:t xml:space="preserve">ocumentation and </w:t>
      </w:r>
      <w:r w:rsidR="00506C18">
        <w:t>s</w:t>
      </w:r>
      <w:r w:rsidR="004C1731" w:rsidRPr="00D701B4">
        <w:t>torage</w:t>
      </w:r>
      <w:bookmarkEnd w:id="57"/>
      <w:bookmarkEnd w:id="58"/>
    </w:p>
    <w:p w14:paraId="547012CD" w14:textId="6E38CC51" w:rsidR="00C4513C" w:rsidRPr="00842C49" w:rsidRDefault="00EF6896" w:rsidP="00354FA9">
      <w:pPr>
        <w:spacing w:line="276" w:lineRule="auto"/>
        <w:rPr>
          <w:color w:val="0070C0"/>
          <w:sz w:val="22"/>
        </w:rPr>
      </w:pPr>
      <w:r w:rsidRPr="00842C49">
        <w:rPr>
          <w:bCs/>
          <w:color w:val="0070C0"/>
          <w:sz w:val="22"/>
          <w:szCs w:val="22"/>
        </w:rPr>
        <w:t xml:space="preserve">In this section outline that the </w:t>
      </w:r>
      <w:r w:rsidR="0034062E" w:rsidRPr="00842C49">
        <w:rPr>
          <w:color w:val="0070C0"/>
          <w:sz w:val="22"/>
        </w:rPr>
        <w:t xml:space="preserve">PI </w:t>
      </w:r>
      <w:r w:rsidRPr="00842C49">
        <w:rPr>
          <w:bCs/>
          <w:color w:val="0070C0"/>
          <w:sz w:val="22"/>
          <w:szCs w:val="22"/>
        </w:rPr>
        <w:t>will</w:t>
      </w:r>
      <w:r w:rsidR="0034062E" w:rsidRPr="00842C49">
        <w:rPr>
          <w:color w:val="0070C0"/>
          <w:sz w:val="22"/>
        </w:rPr>
        <w:t xml:space="preserve"> maintain a list of appropriately qualified persons to whom he/she has </w:t>
      </w:r>
      <w:r w:rsidR="0034062E" w:rsidRPr="00842C49">
        <w:rPr>
          <w:bCs/>
          <w:color w:val="0070C0"/>
          <w:sz w:val="22"/>
          <w:szCs w:val="22"/>
        </w:rPr>
        <w:t>delegated trial duties</w:t>
      </w:r>
      <w:r w:rsidRPr="00842C49">
        <w:rPr>
          <w:bCs/>
          <w:color w:val="0070C0"/>
          <w:sz w:val="22"/>
          <w:szCs w:val="22"/>
        </w:rPr>
        <w:t xml:space="preserve"> on the delegation log</w:t>
      </w:r>
      <w:r w:rsidR="0034062E" w:rsidRPr="00842C49">
        <w:rPr>
          <w:bCs/>
          <w:color w:val="0070C0"/>
          <w:sz w:val="22"/>
          <w:szCs w:val="22"/>
        </w:rPr>
        <w:t>.</w:t>
      </w:r>
      <w:r w:rsidR="0034062E" w:rsidRPr="00842C49">
        <w:rPr>
          <w:color w:val="0070C0"/>
          <w:sz w:val="22"/>
        </w:rPr>
        <w:t xml:space="preserve"> All persons </w:t>
      </w:r>
      <w:r w:rsidR="0034062E" w:rsidRPr="00842C49">
        <w:rPr>
          <w:bCs/>
          <w:color w:val="0070C0"/>
          <w:sz w:val="22"/>
          <w:szCs w:val="22"/>
        </w:rPr>
        <w:t>authori</w:t>
      </w:r>
      <w:r w:rsidR="00EC0C09" w:rsidRPr="00842C49">
        <w:rPr>
          <w:bCs/>
          <w:color w:val="0070C0"/>
          <w:sz w:val="22"/>
          <w:szCs w:val="22"/>
        </w:rPr>
        <w:t>s</w:t>
      </w:r>
      <w:r w:rsidR="0034062E" w:rsidRPr="00842C49">
        <w:rPr>
          <w:bCs/>
          <w:color w:val="0070C0"/>
          <w:sz w:val="22"/>
          <w:szCs w:val="22"/>
        </w:rPr>
        <w:t>ed</w:t>
      </w:r>
      <w:r w:rsidR="0034062E" w:rsidRPr="00842C49">
        <w:rPr>
          <w:color w:val="0070C0"/>
          <w:sz w:val="22"/>
        </w:rPr>
        <w:t xml:space="preserve"> to make entries and/or corrections on the </w:t>
      </w:r>
      <w:r w:rsidR="00FC38F3" w:rsidRPr="00842C49">
        <w:rPr>
          <w:color w:val="0070C0"/>
          <w:sz w:val="22"/>
        </w:rPr>
        <w:t>study material</w:t>
      </w:r>
      <w:r w:rsidR="0034062E" w:rsidRPr="00842C49">
        <w:rPr>
          <w:color w:val="0070C0"/>
          <w:sz w:val="22"/>
        </w:rPr>
        <w:t xml:space="preserve"> are to be included on this document. All entries in the </w:t>
      </w:r>
      <w:r w:rsidR="00FC38F3" w:rsidRPr="00842C49">
        <w:rPr>
          <w:color w:val="0070C0"/>
          <w:sz w:val="22"/>
        </w:rPr>
        <w:t>databases</w:t>
      </w:r>
      <w:r w:rsidR="0034062E" w:rsidRPr="00842C49">
        <w:rPr>
          <w:color w:val="0070C0"/>
          <w:sz w:val="22"/>
        </w:rPr>
        <w:t xml:space="preserve"> are to be supported by source documentation where appropriate.</w:t>
      </w:r>
      <w:r w:rsidRPr="00842C49">
        <w:rPr>
          <w:bCs/>
          <w:color w:val="0070C0"/>
          <w:sz w:val="22"/>
          <w:szCs w:val="22"/>
        </w:rPr>
        <w:t xml:space="preserve"> </w:t>
      </w:r>
      <w:r w:rsidR="0034062E" w:rsidRPr="00842C49">
        <w:rPr>
          <w:color w:val="0070C0"/>
          <w:sz w:val="22"/>
        </w:rPr>
        <w:t xml:space="preserve">Source documents are the original documents, data, records and certified copies of original records of clinical findings, observations and </w:t>
      </w:r>
      <w:r w:rsidR="0034062E" w:rsidRPr="00842C49">
        <w:rPr>
          <w:color w:val="0070C0"/>
          <w:sz w:val="22"/>
        </w:rPr>
        <w:lastRenderedPageBreak/>
        <w:t>activities from which the patient’s data are obtained. These can include</w:t>
      </w:r>
      <w:r w:rsidRPr="00842C49">
        <w:rPr>
          <w:bCs/>
          <w:color w:val="0070C0"/>
          <w:sz w:val="22"/>
          <w:szCs w:val="22"/>
        </w:rPr>
        <w:t xml:space="preserve"> medical</w:t>
      </w:r>
      <w:r w:rsidR="0034062E" w:rsidRPr="00842C49">
        <w:rPr>
          <w:color w:val="0070C0"/>
          <w:sz w:val="22"/>
        </w:rPr>
        <w:t xml:space="preserve"> records, clinical and office charts, laboratory, pharmacy records, diaries, and correspondence.</w:t>
      </w:r>
    </w:p>
    <w:p w14:paraId="27495EC9" w14:textId="77777777" w:rsidR="00EF6896" w:rsidRPr="00842C49" w:rsidRDefault="00EF6896" w:rsidP="00354FA9">
      <w:pPr>
        <w:spacing w:line="276" w:lineRule="auto"/>
        <w:rPr>
          <w:color w:val="0070C0"/>
          <w:sz w:val="22"/>
        </w:rPr>
      </w:pPr>
    </w:p>
    <w:p w14:paraId="4EE1B182" w14:textId="75284845" w:rsidR="0079387D" w:rsidRPr="00842C49" w:rsidRDefault="00EF6896" w:rsidP="00354FA9">
      <w:pPr>
        <w:spacing w:line="276" w:lineRule="auto"/>
        <w:rPr>
          <w:color w:val="0070C0"/>
          <w:sz w:val="22"/>
        </w:rPr>
      </w:pPr>
      <w:r w:rsidRPr="00842C49">
        <w:rPr>
          <w:bCs/>
          <w:color w:val="0070C0"/>
          <w:sz w:val="22"/>
          <w:szCs w:val="22"/>
        </w:rPr>
        <w:t xml:space="preserve">Include information to indicate that </w:t>
      </w:r>
      <w:r w:rsidR="0079387D" w:rsidRPr="00842C49">
        <w:rPr>
          <w:color w:val="0070C0"/>
          <w:sz w:val="22"/>
        </w:rPr>
        <w:t xml:space="preserve">a comprehensive filing system of all trial-related (essential) documentation, </w:t>
      </w:r>
      <w:r w:rsidRPr="00842C49">
        <w:rPr>
          <w:bCs/>
          <w:color w:val="0070C0"/>
          <w:sz w:val="22"/>
          <w:szCs w:val="22"/>
        </w:rPr>
        <w:t xml:space="preserve">will be maintained and will be </w:t>
      </w:r>
      <w:r w:rsidR="0079387D" w:rsidRPr="00842C49">
        <w:rPr>
          <w:color w:val="0070C0"/>
          <w:sz w:val="22"/>
        </w:rPr>
        <w:t xml:space="preserve">suitable for inspection at any time by representatives from the Sponsor and/or applicable regulatory authorities. </w:t>
      </w:r>
    </w:p>
    <w:p w14:paraId="256982CB" w14:textId="77777777" w:rsidR="00842C49" w:rsidRPr="00842C49" w:rsidRDefault="00842C49" w:rsidP="00354FA9">
      <w:pPr>
        <w:spacing w:line="276" w:lineRule="auto"/>
        <w:rPr>
          <w:color w:val="0070C0"/>
          <w:sz w:val="22"/>
        </w:rPr>
      </w:pPr>
    </w:p>
    <w:p w14:paraId="18546473" w14:textId="338928C6" w:rsidR="003518DE" w:rsidRPr="00842C49" w:rsidRDefault="003518DE" w:rsidP="00FA32B2">
      <w:pPr>
        <w:spacing w:line="276" w:lineRule="auto"/>
        <w:rPr>
          <w:bCs/>
          <w:color w:val="0070C0"/>
          <w:sz w:val="22"/>
          <w:szCs w:val="22"/>
        </w:rPr>
      </w:pPr>
      <w:r w:rsidRPr="00842C49">
        <w:rPr>
          <w:bCs/>
          <w:color w:val="0070C0"/>
          <w:sz w:val="22"/>
          <w:szCs w:val="22"/>
        </w:rPr>
        <w:t xml:space="preserve">The documents listed above must be retained by </w:t>
      </w:r>
      <w:r w:rsidR="00B169AF" w:rsidRPr="00842C49">
        <w:rPr>
          <w:bCs/>
          <w:color w:val="0070C0"/>
          <w:sz w:val="22"/>
          <w:szCs w:val="22"/>
        </w:rPr>
        <w:t xml:space="preserve">the PI </w:t>
      </w:r>
      <w:r w:rsidRPr="00842C49">
        <w:rPr>
          <w:bCs/>
          <w:color w:val="0070C0"/>
          <w:sz w:val="22"/>
          <w:szCs w:val="22"/>
        </w:rPr>
        <w:t>for as long as needed to comply with national and international regulations</w:t>
      </w:r>
      <w:r w:rsidR="00B169AF" w:rsidRPr="00842C49">
        <w:rPr>
          <w:bCs/>
          <w:color w:val="0070C0"/>
          <w:sz w:val="22"/>
          <w:szCs w:val="22"/>
        </w:rPr>
        <w:t xml:space="preserve"> (see </w:t>
      </w:r>
      <w:r w:rsidR="00B169AF" w:rsidRPr="00842C49">
        <w:rPr>
          <w:color w:val="0070C0"/>
        </w:rPr>
        <w:t>Health-Sector-Clinical-Records-Retention-and-Disposal-Schedule.pdf</w:t>
      </w:r>
      <w:r w:rsidRPr="00842C49">
        <w:rPr>
          <w:bCs/>
          <w:color w:val="0070C0"/>
          <w:sz w:val="22"/>
          <w:szCs w:val="22"/>
        </w:rPr>
        <w:t>.</w:t>
      </w:r>
    </w:p>
    <w:p w14:paraId="2FEDF259" w14:textId="77777777" w:rsidR="00EC0C09" w:rsidRPr="00FA32B2" w:rsidRDefault="00EC0C09" w:rsidP="00FA32B2">
      <w:pPr>
        <w:spacing w:line="276" w:lineRule="auto"/>
        <w:rPr>
          <w:bCs/>
          <w:color w:val="FF0000"/>
          <w:sz w:val="22"/>
          <w:szCs w:val="22"/>
        </w:rPr>
      </w:pPr>
    </w:p>
    <w:p w14:paraId="3CD7B0BE" w14:textId="7DBA832F" w:rsidR="00891381" w:rsidRPr="00D701B4" w:rsidRDefault="00842C49" w:rsidP="00842C49">
      <w:pPr>
        <w:pStyle w:val="Heading3"/>
      </w:pPr>
      <w:bookmarkStart w:id="59" w:name="_Toc144207389"/>
      <w:bookmarkStart w:id="60" w:name="_Toc145503504"/>
      <w:r>
        <w:t xml:space="preserve">14. </w:t>
      </w:r>
      <w:r w:rsidR="00891381" w:rsidRPr="00842C49">
        <w:t>Appendices</w:t>
      </w:r>
      <w:bookmarkEnd w:id="59"/>
      <w:bookmarkEnd w:id="60"/>
    </w:p>
    <w:p w14:paraId="084F76AF" w14:textId="77777777" w:rsidR="00214005" w:rsidRPr="00D46BC5" w:rsidRDefault="00B45869" w:rsidP="00214005">
      <w:pPr>
        <w:rPr>
          <w:color w:val="0070C0"/>
          <w:sz w:val="22"/>
        </w:rPr>
      </w:pPr>
      <w:r w:rsidRPr="00842C49">
        <w:rPr>
          <w:color w:val="0070C0"/>
          <w:sz w:val="22"/>
        </w:rPr>
        <w:t xml:space="preserve">List additional </w:t>
      </w:r>
      <w:r w:rsidR="004C1731" w:rsidRPr="00842C49">
        <w:rPr>
          <w:color w:val="0070C0"/>
          <w:sz w:val="22"/>
        </w:rPr>
        <w:t xml:space="preserve">study </w:t>
      </w:r>
      <w:r w:rsidRPr="00842C49">
        <w:rPr>
          <w:color w:val="0070C0"/>
          <w:sz w:val="22"/>
        </w:rPr>
        <w:t xml:space="preserve">tools such as screening/enrolment logs, </w:t>
      </w:r>
      <w:r w:rsidR="004C1731" w:rsidRPr="00842C49">
        <w:rPr>
          <w:color w:val="0070C0"/>
          <w:sz w:val="22"/>
        </w:rPr>
        <w:t>case report forms (CRFs), drug accountability log</w:t>
      </w:r>
      <w:r w:rsidR="00C076FC" w:rsidRPr="00842C49">
        <w:rPr>
          <w:color w:val="0070C0"/>
          <w:sz w:val="22"/>
        </w:rPr>
        <w:t>s</w:t>
      </w:r>
      <w:r w:rsidR="004C1731" w:rsidRPr="00842C49">
        <w:rPr>
          <w:color w:val="0070C0"/>
          <w:sz w:val="22"/>
        </w:rPr>
        <w:t>, biological specimen log</w:t>
      </w:r>
      <w:r w:rsidR="00C076FC" w:rsidRPr="00842C49">
        <w:rPr>
          <w:color w:val="0070C0"/>
          <w:sz w:val="22"/>
        </w:rPr>
        <w:t>s</w:t>
      </w:r>
      <w:r w:rsidR="004C1731" w:rsidRPr="00842C49">
        <w:rPr>
          <w:color w:val="0070C0"/>
          <w:sz w:val="22"/>
        </w:rPr>
        <w:t>, concomitant medication</w:t>
      </w:r>
      <w:r w:rsidR="00C4513C" w:rsidRPr="00842C49">
        <w:rPr>
          <w:color w:val="0070C0"/>
          <w:sz w:val="22"/>
        </w:rPr>
        <w:t>s</w:t>
      </w:r>
      <w:r w:rsidR="004C1731" w:rsidRPr="00842C49">
        <w:rPr>
          <w:color w:val="0070C0"/>
          <w:sz w:val="22"/>
        </w:rPr>
        <w:t xml:space="preserve"> log</w:t>
      </w:r>
      <w:r w:rsidR="00C076FC" w:rsidRPr="00842C49">
        <w:rPr>
          <w:color w:val="0070C0"/>
          <w:sz w:val="22"/>
        </w:rPr>
        <w:t>s</w:t>
      </w:r>
      <w:r w:rsidR="004C1731" w:rsidRPr="00842C49">
        <w:rPr>
          <w:color w:val="0070C0"/>
          <w:sz w:val="22"/>
        </w:rPr>
        <w:t xml:space="preserve"> etc. </w:t>
      </w:r>
      <w:r w:rsidR="00214005">
        <w:rPr>
          <w:color w:val="0070C0"/>
          <w:sz w:val="22"/>
        </w:rPr>
        <w:t xml:space="preserve"> Please do not include the PICF, study surveys/interview questions or other study documentation as an appendix in this protocol document. Instead, these documents should be uploaded separately, with separate version control.</w:t>
      </w:r>
    </w:p>
    <w:p w14:paraId="7207C596" w14:textId="6B88C0A2" w:rsidR="00B45869" w:rsidRPr="00842C49" w:rsidRDefault="00B45869" w:rsidP="00354FA9">
      <w:pPr>
        <w:rPr>
          <w:color w:val="0070C0"/>
          <w:sz w:val="22"/>
        </w:rPr>
      </w:pPr>
    </w:p>
    <w:p w14:paraId="77A929B3" w14:textId="77777777" w:rsidR="00EC0C09" w:rsidRPr="00FA32B2" w:rsidRDefault="00EC0C09" w:rsidP="00FA32B2">
      <w:pPr>
        <w:rPr>
          <w:color w:val="FF0000"/>
          <w:sz w:val="22"/>
          <w:szCs w:val="22"/>
        </w:rPr>
      </w:pPr>
    </w:p>
    <w:p w14:paraId="0F39C0C1" w14:textId="58EC5F54" w:rsidR="003D041E" w:rsidRPr="00D701B4" w:rsidRDefault="00842C49" w:rsidP="00842C49">
      <w:pPr>
        <w:pStyle w:val="Heading3"/>
      </w:pPr>
      <w:bookmarkStart w:id="61" w:name="_Toc144207390"/>
      <w:bookmarkStart w:id="62" w:name="_Toc145503505"/>
      <w:r>
        <w:t xml:space="preserve">15. </w:t>
      </w:r>
      <w:r w:rsidR="003D041E" w:rsidRPr="00D701B4">
        <w:t>References</w:t>
      </w:r>
      <w:bookmarkEnd w:id="61"/>
      <w:bookmarkEnd w:id="62"/>
    </w:p>
    <w:p w14:paraId="4AB81694" w14:textId="755F9C1C" w:rsidR="001A51CC" w:rsidRPr="007771CF" w:rsidRDefault="003D041E" w:rsidP="007771CF">
      <w:pPr>
        <w:spacing w:line="276" w:lineRule="auto"/>
        <w:rPr>
          <w:color w:val="0070C0"/>
          <w:sz w:val="22"/>
          <w:szCs w:val="22"/>
          <w:lang w:val="en-US" w:eastAsia="en-US"/>
        </w:rPr>
      </w:pPr>
      <w:r w:rsidRPr="00842C49">
        <w:rPr>
          <w:color w:val="0070C0"/>
          <w:sz w:val="22"/>
          <w:lang w:val="en-US"/>
        </w:rPr>
        <w:t>Include references to support your protocol (</w:t>
      </w:r>
      <w:r w:rsidRPr="00842C49">
        <w:rPr>
          <w:color w:val="0070C0"/>
          <w:sz w:val="22"/>
        </w:rPr>
        <w:t>limit to 20-25 references</w:t>
      </w:r>
      <w:r w:rsidRPr="00842C49">
        <w:rPr>
          <w:color w:val="0070C0"/>
          <w:sz w:val="22"/>
          <w:lang w:val="en-US"/>
        </w:rPr>
        <w:t>).</w:t>
      </w:r>
    </w:p>
    <w:sectPr w:rsidR="001A51CC" w:rsidRPr="007771CF" w:rsidSect="00E91B3E">
      <w:type w:val="continuous"/>
      <w:pgSz w:w="11907" w:h="16840" w:code="9"/>
      <w:pgMar w:top="709"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E444" w14:textId="77777777" w:rsidR="001C3A1A" w:rsidRDefault="001C3A1A" w:rsidP="00097C61">
      <w:r>
        <w:separator/>
      </w:r>
    </w:p>
  </w:endnote>
  <w:endnote w:type="continuationSeparator" w:id="0">
    <w:p w14:paraId="0778DEFF" w14:textId="77777777" w:rsidR="001C3A1A" w:rsidRDefault="001C3A1A" w:rsidP="00097C61">
      <w:r>
        <w:continuationSeparator/>
      </w:r>
    </w:p>
  </w:endnote>
  <w:endnote w:type="continuationNotice" w:id="1">
    <w:p w14:paraId="57001A65" w14:textId="77777777" w:rsidR="001C3A1A" w:rsidRDefault="001C3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426" w:type="dxa"/>
      <w:tblLook w:val="01E0" w:firstRow="1" w:lastRow="1" w:firstColumn="1" w:lastColumn="1" w:noHBand="0" w:noVBand="0"/>
    </w:tblPr>
    <w:tblGrid>
      <w:gridCol w:w="10308"/>
    </w:tblGrid>
    <w:tr w:rsidR="00C51962" w:rsidRPr="00685042" w14:paraId="6422087E" w14:textId="77777777" w:rsidTr="005D4ECE">
      <w:trPr>
        <w:trHeight w:val="60"/>
      </w:trPr>
      <w:tc>
        <w:tcPr>
          <w:tcW w:w="10308" w:type="dxa"/>
          <w:shd w:val="clear" w:color="auto" w:fill="auto"/>
        </w:tcPr>
        <w:p w14:paraId="16B9A541" w14:textId="1B8AD794" w:rsidR="00877D9A" w:rsidRPr="00842C49" w:rsidRDefault="00877D9A" w:rsidP="00877D9A">
          <w:pPr>
            <w:rPr>
              <w:color w:val="0070C0"/>
              <w:sz w:val="16"/>
              <w:szCs w:val="16"/>
            </w:rPr>
          </w:pPr>
          <w:r w:rsidRPr="00842C49">
            <w:rPr>
              <w:color w:val="0070C0"/>
              <w:sz w:val="16"/>
              <w:szCs w:val="16"/>
            </w:rPr>
            <w:t>Please include Version number and date here</w:t>
          </w:r>
        </w:p>
        <w:p w14:paraId="3702090D" w14:textId="2B96491D" w:rsidR="00C51962" w:rsidRPr="00D701B4" w:rsidRDefault="00877D9A" w:rsidP="00621059">
          <w:pPr>
            <w:rPr>
              <w:sz w:val="16"/>
            </w:rPr>
          </w:pPr>
          <w:r w:rsidRPr="00877D9A">
            <w:rPr>
              <w:sz w:val="16"/>
              <w:szCs w:val="16"/>
            </w:rPr>
            <w:t>Version #                             Date: xx/xx/</w:t>
          </w:r>
          <w:proofErr w:type="spellStart"/>
          <w:r w:rsidRPr="00877D9A">
            <w:rPr>
              <w:sz w:val="16"/>
              <w:szCs w:val="16"/>
            </w:rPr>
            <w:t>xxxx</w:t>
          </w:r>
          <w:proofErr w:type="spellEnd"/>
          <w:r w:rsidRPr="00877D9A">
            <w:rPr>
              <w:sz w:val="16"/>
              <w:szCs w:val="16"/>
            </w:rPr>
            <w:t xml:space="preserve">                                                                                                                                      </w:t>
          </w:r>
          <w:r w:rsidR="00C51962" w:rsidRPr="00621059">
            <w:rPr>
              <w:sz w:val="16"/>
              <w:szCs w:val="16"/>
            </w:rPr>
            <w:t xml:space="preserve">Page </w:t>
          </w:r>
          <w:r w:rsidR="00C51962" w:rsidRPr="00621059">
            <w:rPr>
              <w:sz w:val="16"/>
              <w:szCs w:val="16"/>
            </w:rPr>
            <w:fldChar w:fldCharType="begin"/>
          </w:r>
          <w:r w:rsidR="00C51962" w:rsidRPr="00621059">
            <w:rPr>
              <w:sz w:val="16"/>
              <w:szCs w:val="16"/>
            </w:rPr>
            <w:instrText xml:space="preserve"> PAGE </w:instrText>
          </w:r>
          <w:r w:rsidR="00C51962" w:rsidRPr="00621059">
            <w:rPr>
              <w:sz w:val="16"/>
              <w:szCs w:val="16"/>
            </w:rPr>
            <w:fldChar w:fldCharType="separate"/>
          </w:r>
          <w:r w:rsidR="00C51962" w:rsidRPr="00621059">
            <w:rPr>
              <w:sz w:val="16"/>
              <w:szCs w:val="16"/>
            </w:rPr>
            <w:t>2</w:t>
          </w:r>
          <w:r w:rsidR="00C51962" w:rsidRPr="00621059">
            <w:rPr>
              <w:sz w:val="16"/>
              <w:szCs w:val="16"/>
            </w:rPr>
            <w:fldChar w:fldCharType="end"/>
          </w:r>
          <w:r w:rsidR="00C51962" w:rsidRPr="00621059">
            <w:rPr>
              <w:sz w:val="16"/>
              <w:szCs w:val="16"/>
            </w:rPr>
            <w:t xml:space="preserve"> of </w:t>
          </w:r>
          <w:r w:rsidR="00772EF7" w:rsidRPr="00621059">
            <w:rPr>
              <w:sz w:val="16"/>
              <w:szCs w:val="16"/>
            </w:rPr>
            <w:fldChar w:fldCharType="begin"/>
          </w:r>
          <w:r w:rsidR="00772EF7" w:rsidRPr="00621059">
            <w:rPr>
              <w:sz w:val="16"/>
              <w:szCs w:val="16"/>
            </w:rPr>
            <w:instrText xml:space="preserve"> NUMPAGES </w:instrText>
          </w:r>
          <w:r w:rsidR="00772EF7" w:rsidRPr="00621059">
            <w:rPr>
              <w:sz w:val="16"/>
              <w:szCs w:val="16"/>
            </w:rPr>
            <w:fldChar w:fldCharType="separate"/>
          </w:r>
          <w:r w:rsidR="00C51962" w:rsidRPr="00621059">
            <w:rPr>
              <w:sz w:val="16"/>
              <w:szCs w:val="16"/>
            </w:rPr>
            <w:t>2</w:t>
          </w:r>
          <w:r w:rsidR="00772EF7" w:rsidRPr="00621059">
            <w:rPr>
              <w:sz w:val="16"/>
              <w:szCs w:val="16"/>
            </w:rPr>
            <w:fldChar w:fldCharType="end"/>
          </w:r>
        </w:p>
      </w:tc>
    </w:tr>
    <w:tr w:rsidR="00C51962" w:rsidRPr="00685042" w14:paraId="66B39A2A" w14:textId="77777777" w:rsidTr="00097C61">
      <w:trPr>
        <w:trHeight w:val="88"/>
      </w:trPr>
      <w:tc>
        <w:tcPr>
          <w:tcW w:w="10308" w:type="dxa"/>
          <w:shd w:val="clear" w:color="auto" w:fill="auto"/>
        </w:tcPr>
        <w:p w14:paraId="08ACC2A3" w14:textId="77777777" w:rsidR="00C51962" w:rsidRPr="00685042" w:rsidRDefault="00C51962" w:rsidP="00C51962"/>
      </w:tc>
    </w:tr>
  </w:tbl>
  <w:p w14:paraId="132E2AE2" w14:textId="24E7B528" w:rsidR="00C51962" w:rsidRPr="00097C61" w:rsidRDefault="00C51962" w:rsidP="00097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5" w:type="dxa"/>
      <w:tblLook w:val="01E0" w:firstRow="1" w:lastRow="1" w:firstColumn="1" w:lastColumn="1" w:noHBand="0" w:noVBand="0"/>
    </w:tblPr>
    <w:tblGrid>
      <w:gridCol w:w="10308"/>
    </w:tblGrid>
    <w:tr w:rsidR="00C51962" w:rsidRPr="00772EF7" w14:paraId="04324CED" w14:textId="77777777" w:rsidTr="00E91B3E">
      <w:trPr>
        <w:trHeight w:val="97"/>
      </w:trPr>
      <w:tc>
        <w:tcPr>
          <w:tcW w:w="10308" w:type="dxa"/>
          <w:shd w:val="clear" w:color="auto" w:fill="auto"/>
        </w:tcPr>
        <w:p w14:paraId="5BA42400" w14:textId="77777777" w:rsidR="00F8526A" w:rsidRPr="00842C49" w:rsidRDefault="00F8526A" w:rsidP="00F8526A">
          <w:pPr>
            <w:rPr>
              <w:color w:val="0070C0"/>
              <w:sz w:val="16"/>
              <w:szCs w:val="16"/>
            </w:rPr>
          </w:pPr>
          <w:r w:rsidRPr="00842C49">
            <w:rPr>
              <w:color w:val="0070C0"/>
              <w:sz w:val="16"/>
              <w:szCs w:val="16"/>
            </w:rPr>
            <w:t>Please include Version number and date here</w:t>
          </w:r>
        </w:p>
        <w:p w14:paraId="6795171A" w14:textId="0B4D7C4C" w:rsidR="00C51962" w:rsidRDefault="00F8526A" w:rsidP="00F8526A">
          <w:pPr>
            <w:rPr>
              <w:sz w:val="16"/>
              <w:szCs w:val="16"/>
            </w:rPr>
          </w:pPr>
          <w:r w:rsidRPr="00877D9A">
            <w:rPr>
              <w:sz w:val="16"/>
              <w:szCs w:val="16"/>
            </w:rPr>
            <w:t>Version #                             Date: xx/xx/</w:t>
          </w:r>
          <w:proofErr w:type="spellStart"/>
          <w:r w:rsidRPr="00877D9A">
            <w:rPr>
              <w:sz w:val="16"/>
              <w:szCs w:val="16"/>
            </w:rPr>
            <w:t>xxxx</w:t>
          </w:r>
          <w:proofErr w:type="spellEnd"/>
          <w:r w:rsidRPr="00877D9A">
            <w:rPr>
              <w:sz w:val="16"/>
              <w:szCs w:val="16"/>
            </w:rPr>
            <w:t xml:space="preserve">                                                                                         </w:t>
          </w:r>
          <w:r w:rsidRPr="00621059">
            <w:rPr>
              <w:sz w:val="16"/>
              <w:szCs w:val="16"/>
            </w:rPr>
            <w:t xml:space="preserve">Page </w:t>
          </w:r>
          <w:r w:rsidRPr="00621059">
            <w:rPr>
              <w:sz w:val="16"/>
              <w:szCs w:val="16"/>
            </w:rPr>
            <w:fldChar w:fldCharType="begin"/>
          </w:r>
          <w:r w:rsidRPr="00621059">
            <w:rPr>
              <w:sz w:val="16"/>
              <w:szCs w:val="16"/>
            </w:rPr>
            <w:instrText xml:space="preserve"> PAGE </w:instrText>
          </w:r>
          <w:r w:rsidRPr="00621059">
            <w:rPr>
              <w:sz w:val="16"/>
              <w:szCs w:val="16"/>
            </w:rPr>
            <w:fldChar w:fldCharType="separate"/>
          </w:r>
          <w:r>
            <w:rPr>
              <w:sz w:val="16"/>
              <w:szCs w:val="16"/>
            </w:rPr>
            <w:t>2</w:t>
          </w:r>
          <w:r w:rsidRPr="00621059">
            <w:rPr>
              <w:sz w:val="16"/>
              <w:szCs w:val="16"/>
            </w:rPr>
            <w:fldChar w:fldCharType="end"/>
          </w:r>
          <w:r w:rsidRPr="00621059">
            <w:rPr>
              <w:sz w:val="16"/>
              <w:szCs w:val="16"/>
            </w:rPr>
            <w:t xml:space="preserve"> of </w:t>
          </w:r>
          <w:r w:rsidRPr="00621059">
            <w:rPr>
              <w:sz w:val="16"/>
              <w:szCs w:val="16"/>
            </w:rPr>
            <w:fldChar w:fldCharType="begin"/>
          </w:r>
          <w:r w:rsidRPr="00621059">
            <w:rPr>
              <w:sz w:val="16"/>
              <w:szCs w:val="16"/>
            </w:rPr>
            <w:instrText xml:space="preserve"> NUMPAGES </w:instrText>
          </w:r>
          <w:r w:rsidRPr="00621059">
            <w:rPr>
              <w:sz w:val="16"/>
              <w:szCs w:val="16"/>
            </w:rPr>
            <w:fldChar w:fldCharType="separate"/>
          </w:r>
          <w:r>
            <w:rPr>
              <w:sz w:val="16"/>
              <w:szCs w:val="16"/>
            </w:rPr>
            <w:t>12</w:t>
          </w:r>
          <w:r w:rsidRPr="00621059">
            <w:rPr>
              <w:sz w:val="16"/>
              <w:szCs w:val="16"/>
            </w:rPr>
            <w:fldChar w:fldCharType="end"/>
          </w:r>
        </w:p>
        <w:p w14:paraId="7C7729D8" w14:textId="77777777" w:rsidR="00E91B3E" w:rsidRDefault="00E91B3E" w:rsidP="00F8526A">
          <w:pPr>
            <w:rPr>
              <w:sz w:val="14"/>
              <w:szCs w:val="16"/>
            </w:rPr>
          </w:pPr>
        </w:p>
        <w:p w14:paraId="7CEED752" w14:textId="77777777" w:rsidR="00E91B3E" w:rsidRDefault="00E91B3E" w:rsidP="00F8526A">
          <w:pPr>
            <w:rPr>
              <w:sz w:val="14"/>
              <w:szCs w:val="16"/>
            </w:rPr>
          </w:pPr>
        </w:p>
        <w:p w14:paraId="09EA7FB7" w14:textId="4305FCC0" w:rsidR="00E91B3E" w:rsidRPr="00772EF7" w:rsidRDefault="00E91B3E" w:rsidP="00F8526A">
          <w:pPr>
            <w:rPr>
              <w:sz w:val="14"/>
              <w:szCs w:val="14"/>
            </w:rPr>
          </w:pPr>
        </w:p>
      </w:tc>
    </w:tr>
  </w:tbl>
  <w:p w14:paraId="120C9D5B" w14:textId="29039DCB" w:rsidR="00C51962" w:rsidRPr="00772EF7" w:rsidRDefault="005D4ECE" w:rsidP="00097C61">
    <w:pPr>
      <w:rPr>
        <w:sz w:val="14"/>
        <w:szCs w:val="14"/>
      </w:rPr>
    </w:pPr>
    <w:r>
      <w:rPr>
        <w:noProof/>
        <w:sz w:val="14"/>
        <w:szCs w:val="14"/>
      </w:rPr>
      <w:drawing>
        <wp:anchor distT="0" distB="0" distL="114300" distR="114300" simplePos="0" relativeHeight="251659264" behindDoc="1" locked="0" layoutInCell="1" allowOverlap="1" wp14:anchorId="4604B79E" wp14:editId="6A7D0B7B">
          <wp:simplePos x="0" y="0"/>
          <wp:positionH relativeFrom="page">
            <wp:align>left</wp:align>
          </wp:positionH>
          <wp:positionV relativeFrom="page">
            <wp:posOffset>9538970</wp:posOffset>
          </wp:positionV>
          <wp:extent cx="7556500" cy="974725"/>
          <wp:effectExtent l="0" t="0" r="6350" b="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974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B61E" w14:textId="77777777" w:rsidR="001C3A1A" w:rsidRDefault="001C3A1A" w:rsidP="00097C61">
      <w:r>
        <w:separator/>
      </w:r>
    </w:p>
  </w:footnote>
  <w:footnote w:type="continuationSeparator" w:id="0">
    <w:p w14:paraId="00D18D33" w14:textId="77777777" w:rsidR="001C3A1A" w:rsidRDefault="001C3A1A" w:rsidP="00097C61">
      <w:r>
        <w:continuationSeparator/>
      </w:r>
    </w:p>
  </w:footnote>
  <w:footnote w:type="continuationNotice" w:id="1">
    <w:p w14:paraId="4AD4CBAC" w14:textId="77777777" w:rsidR="001C3A1A" w:rsidRDefault="001C3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FFA" w14:textId="64DE5196" w:rsidR="001B29E9" w:rsidRDefault="00E91B3E">
    <w:pPr>
      <w:pStyle w:val="Header"/>
    </w:pPr>
    <w:r>
      <w:rPr>
        <w:noProof/>
      </w:rPr>
      <w:pict w14:anchorId="7DC0B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7" o:spid="_x0000_s1026" type="#_x0000_t136" style="position:absolute;margin-left:0;margin-top:0;width:575.5pt;height:143.85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9B3" w14:textId="1C00F1DC" w:rsidR="001B29E9" w:rsidRDefault="00E91B3E">
    <w:pPr>
      <w:pStyle w:val="Header"/>
    </w:pPr>
    <w:r>
      <w:rPr>
        <w:noProof/>
      </w:rPr>
      <w:pict w14:anchorId="71887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8" o:spid="_x0000_s1027" type="#_x0000_t136" style="position:absolute;margin-left:0;margin-top:0;width:575.5pt;height:143.85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7A3" w14:textId="051D1B22" w:rsidR="00C51962" w:rsidRDefault="00E91B3E" w:rsidP="00097C61">
    <w:r w:rsidRPr="00097C61">
      <w:rPr>
        <w:noProof/>
      </w:rPr>
      <w:drawing>
        <wp:anchor distT="0" distB="0" distL="114300" distR="114300" simplePos="0" relativeHeight="251669504" behindDoc="1" locked="0" layoutInCell="1" allowOverlap="1" wp14:anchorId="4FAD5ABC" wp14:editId="7F8329F0">
          <wp:simplePos x="0" y="0"/>
          <wp:positionH relativeFrom="page">
            <wp:align>right</wp:align>
          </wp:positionH>
          <wp:positionV relativeFrom="page">
            <wp:posOffset>9525</wp:posOffset>
          </wp:positionV>
          <wp:extent cx="7553325" cy="10684316"/>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43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3B16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6156" o:spid="_x0000_s1025" type="#_x0000_t136" style="position:absolute;margin-left:0;margin-top:0;width:575.5pt;height:143.8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546CECB1" w14:textId="29782A76" w:rsidR="00C51962" w:rsidRPr="00C1683B" w:rsidRDefault="00C51962" w:rsidP="00097C61"/>
  <w:p w14:paraId="71C13264" w14:textId="231DD59F" w:rsidR="00C51962" w:rsidRDefault="00C51962" w:rsidP="00097C61"/>
  <w:p w14:paraId="1BB71C58" w14:textId="7A88D1EE" w:rsidR="00C51962" w:rsidRDefault="00C51962" w:rsidP="00097C61"/>
  <w:p w14:paraId="5AC712BD" w14:textId="15313496" w:rsidR="00C51962" w:rsidRPr="00A73A8B" w:rsidRDefault="00C51962" w:rsidP="00097C61"/>
  <w:p w14:paraId="2226D466" w14:textId="1919C0B9" w:rsidR="00C51962" w:rsidRPr="00A73A8B" w:rsidRDefault="00C51962" w:rsidP="00097C61"/>
  <w:p w14:paraId="443561C0" w14:textId="77777777" w:rsidR="00C51962" w:rsidRPr="00A73A8B" w:rsidRDefault="00C51962" w:rsidP="00097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5D"/>
    <w:multiLevelType w:val="hybridMultilevel"/>
    <w:tmpl w:val="CEFC22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314"/>
    <w:multiLevelType w:val="hybridMultilevel"/>
    <w:tmpl w:val="F1F84A4A"/>
    <w:lvl w:ilvl="0" w:tplc="73002CE2">
      <w:start w:val="1"/>
      <w:numFmt w:val="decimal"/>
      <w:pStyle w:val="Tabl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17348"/>
    <w:multiLevelType w:val="hybridMultilevel"/>
    <w:tmpl w:val="242E8274"/>
    <w:lvl w:ilvl="0" w:tplc="76F03F1A">
      <w:start w:val="8"/>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0F654AF"/>
    <w:multiLevelType w:val="hybridMultilevel"/>
    <w:tmpl w:val="21C029B4"/>
    <w:lvl w:ilvl="0" w:tplc="211818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65370D"/>
    <w:multiLevelType w:val="hybridMultilevel"/>
    <w:tmpl w:val="673C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A474E"/>
    <w:multiLevelType w:val="hybridMultilevel"/>
    <w:tmpl w:val="F60E21E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7FA7BF2"/>
    <w:multiLevelType w:val="hybridMultilevel"/>
    <w:tmpl w:val="810630B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1EC519A8"/>
    <w:multiLevelType w:val="multilevel"/>
    <w:tmpl w:val="D19CFD4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4098A"/>
    <w:multiLevelType w:val="hybridMultilevel"/>
    <w:tmpl w:val="7DF47EFA"/>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22C50883"/>
    <w:multiLevelType w:val="multilevel"/>
    <w:tmpl w:val="B3C29BD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084388"/>
    <w:multiLevelType w:val="hybridMultilevel"/>
    <w:tmpl w:val="E466C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11952"/>
    <w:multiLevelType w:val="hybridMultilevel"/>
    <w:tmpl w:val="4D4A7E64"/>
    <w:lvl w:ilvl="0" w:tplc="8B4C78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23D1D"/>
    <w:multiLevelType w:val="hybridMultilevel"/>
    <w:tmpl w:val="322A053C"/>
    <w:lvl w:ilvl="0" w:tplc="48986AA8">
      <w:start w:val="8"/>
      <w:numFmt w:val="bullet"/>
      <w:lvlText w:val="-"/>
      <w:lvlJc w:val="left"/>
      <w:pPr>
        <w:ind w:left="1080" w:hanging="360"/>
      </w:pPr>
      <w:rPr>
        <w:rFonts w:ascii="Arial" w:eastAsia="Times New Roman" w:hAnsi="Arial" w:cs="Aria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4D04EFB"/>
    <w:multiLevelType w:val="hybridMultilevel"/>
    <w:tmpl w:val="59A0A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D6C85"/>
    <w:multiLevelType w:val="hybridMultilevel"/>
    <w:tmpl w:val="48DA4EC4"/>
    <w:lvl w:ilvl="0" w:tplc="D228F442">
      <w:start w:val="12"/>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5F3055"/>
    <w:multiLevelType w:val="hybridMultilevel"/>
    <w:tmpl w:val="FD2AF0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7" w15:restartNumberingAfterBreak="0">
    <w:nsid w:val="41797755"/>
    <w:multiLevelType w:val="hybridMultilevel"/>
    <w:tmpl w:val="42C297BC"/>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B22C8"/>
    <w:multiLevelType w:val="hybridMultilevel"/>
    <w:tmpl w:val="9C2EFA92"/>
    <w:lvl w:ilvl="0" w:tplc="6EA650B8">
      <w:start w:val="1"/>
      <w:numFmt w:val="bullet"/>
      <w:pStyle w:val="ListBullet1"/>
      <w:lvlText w:val=""/>
      <w:lvlJc w:val="left"/>
      <w:pPr>
        <w:ind w:left="720" w:hanging="360"/>
      </w:pPr>
      <w:rPr>
        <w:rFonts w:ascii="Symbol" w:hAnsi="Symbol" w:hint="default"/>
      </w:rPr>
    </w:lvl>
    <w:lvl w:ilvl="1" w:tplc="6664A9BC">
      <w:start w:val="1"/>
      <w:numFmt w:val="bullet"/>
      <w:pStyle w:val="List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C21A1"/>
    <w:multiLevelType w:val="hybridMultilevel"/>
    <w:tmpl w:val="C0DE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1" w15:restartNumberingAfterBreak="0">
    <w:nsid w:val="5C172051"/>
    <w:multiLevelType w:val="hybridMultilevel"/>
    <w:tmpl w:val="DD244248"/>
    <w:lvl w:ilvl="0" w:tplc="316A3C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105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774808"/>
    <w:multiLevelType w:val="hybridMultilevel"/>
    <w:tmpl w:val="FB2E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34A85"/>
    <w:multiLevelType w:val="hybridMultilevel"/>
    <w:tmpl w:val="1DEC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11296"/>
    <w:multiLevelType w:val="hybridMultilevel"/>
    <w:tmpl w:val="24C867B6"/>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6C53724B"/>
    <w:multiLevelType w:val="hybridMultilevel"/>
    <w:tmpl w:val="114631E2"/>
    <w:lvl w:ilvl="0" w:tplc="F8545232">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A63E5"/>
    <w:multiLevelType w:val="hybridMultilevel"/>
    <w:tmpl w:val="930CA9B8"/>
    <w:lvl w:ilvl="0" w:tplc="FED851CC">
      <w:start w:val="1"/>
      <w:numFmt w:val="bullet"/>
      <w:pStyle w:val="ListParagraph2"/>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6F7C29D7"/>
    <w:multiLevelType w:val="hybridMultilevel"/>
    <w:tmpl w:val="A4920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0E16B5"/>
    <w:multiLevelType w:val="hybridMultilevel"/>
    <w:tmpl w:val="4CC81B56"/>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74187E87"/>
    <w:multiLevelType w:val="hybridMultilevel"/>
    <w:tmpl w:val="7C009A96"/>
    <w:lvl w:ilvl="0" w:tplc="42CCDC86">
      <w:start w:val="15"/>
      <w:numFmt w:val="decimal"/>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621DEE"/>
    <w:multiLevelType w:val="hybridMultilevel"/>
    <w:tmpl w:val="CF2C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642DE"/>
    <w:multiLevelType w:val="hybridMultilevel"/>
    <w:tmpl w:val="7FB0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80128203">
    <w:abstractNumId w:val="21"/>
  </w:num>
  <w:num w:numId="2" w16cid:durableId="893197489">
    <w:abstractNumId w:val="27"/>
  </w:num>
  <w:num w:numId="3" w16cid:durableId="1895776072">
    <w:abstractNumId w:val="18"/>
  </w:num>
  <w:num w:numId="4" w16cid:durableId="1560479288">
    <w:abstractNumId w:val="1"/>
  </w:num>
  <w:num w:numId="5" w16cid:durableId="185948916">
    <w:abstractNumId w:val="25"/>
  </w:num>
  <w:num w:numId="6" w16cid:durableId="410156492">
    <w:abstractNumId w:val="20"/>
  </w:num>
  <w:num w:numId="7" w16cid:durableId="104816064">
    <w:abstractNumId w:val="16"/>
  </w:num>
  <w:num w:numId="8" w16cid:durableId="1384913720">
    <w:abstractNumId w:val="31"/>
  </w:num>
  <w:num w:numId="9" w16cid:durableId="455566155">
    <w:abstractNumId w:val="28"/>
  </w:num>
  <w:num w:numId="10" w16cid:durableId="471407177">
    <w:abstractNumId w:val="24"/>
  </w:num>
  <w:num w:numId="11" w16cid:durableId="481317885">
    <w:abstractNumId w:val="2"/>
  </w:num>
  <w:num w:numId="12" w16cid:durableId="1103378626">
    <w:abstractNumId w:val="12"/>
  </w:num>
  <w:num w:numId="13" w16cid:durableId="1538543576">
    <w:abstractNumId w:val="32"/>
  </w:num>
  <w:num w:numId="14" w16cid:durableId="1830823197">
    <w:abstractNumId w:val="15"/>
  </w:num>
  <w:num w:numId="15" w16cid:durableId="1060640629">
    <w:abstractNumId w:val="23"/>
  </w:num>
  <w:num w:numId="16" w16cid:durableId="1481069793">
    <w:abstractNumId w:val="19"/>
  </w:num>
  <w:num w:numId="17" w16cid:durableId="1897888640">
    <w:abstractNumId w:val="13"/>
  </w:num>
  <w:num w:numId="18" w16cid:durableId="2079401577">
    <w:abstractNumId w:val="11"/>
  </w:num>
  <w:num w:numId="19" w16cid:durableId="1814370185">
    <w:abstractNumId w:val="4"/>
  </w:num>
  <w:num w:numId="20" w16cid:durableId="1873374702">
    <w:abstractNumId w:val="6"/>
  </w:num>
  <w:num w:numId="21" w16cid:durableId="188954309">
    <w:abstractNumId w:val="26"/>
  </w:num>
  <w:num w:numId="22" w16cid:durableId="902368368">
    <w:abstractNumId w:val="5"/>
  </w:num>
  <w:num w:numId="23" w16cid:durableId="1590505412">
    <w:abstractNumId w:val="22"/>
  </w:num>
  <w:num w:numId="24" w16cid:durableId="524292576">
    <w:abstractNumId w:val="0"/>
  </w:num>
  <w:num w:numId="25" w16cid:durableId="604273025">
    <w:abstractNumId w:val="9"/>
  </w:num>
  <w:num w:numId="26" w16cid:durableId="1808622022">
    <w:abstractNumId w:val="10"/>
  </w:num>
  <w:num w:numId="27" w16cid:durableId="1439371025">
    <w:abstractNumId w:val="17"/>
  </w:num>
  <w:num w:numId="28" w16cid:durableId="731544928">
    <w:abstractNumId w:val="8"/>
  </w:num>
  <w:num w:numId="29" w16cid:durableId="1161772037">
    <w:abstractNumId w:val="29"/>
  </w:num>
  <w:num w:numId="30" w16cid:durableId="1854873815">
    <w:abstractNumId w:val="3"/>
  </w:num>
  <w:num w:numId="31" w16cid:durableId="102307833">
    <w:abstractNumId w:val="7"/>
  </w:num>
  <w:num w:numId="32" w16cid:durableId="123432806">
    <w:abstractNumId w:val="14"/>
  </w:num>
  <w:num w:numId="33" w16cid:durableId="13079770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F"/>
    <w:rsid w:val="0000004F"/>
    <w:rsid w:val="00020791"/>
    <w:rsid w:val="00021BFA"/>
    <w:rsid w:val="00024324"/>
    <w:rsid w:val="0003157A"/>
    <w:rsid w:val="000334C6"/>
    <w:rsid w:val="0003360E"/>
    <w:rsid w:val="00037C11"/>
    <w:rsid w:val="00043DB7"/>
    <w:rsid w:val="00045174"/>
    <w:rsid w:val="00045CF3"/>
    <w:rsid w:val="000473D4"/>
    <w:rsid w:val="00053FD1"/>
    <w:rsid w:val="00064993"/>
    <w:rsid w:val="000672A0"/>
    <w:rsid w:val="00080850"/>
    <w:rsid w:val="000816B9"/>
    <w:rsid w:val="0008272A"/>
    <w:rsid w:val="0008469D"/>
    <w:rsid w:val="00095C42"/>
    <w:rsid w:val="00097C61"/>
    <w:rsid w:val="00097D04"/>
    <w:rsid w:val="000A27D6"/>
    <w:rsid w:val="000A3BFB"/>
    <w:rsid w:val="000A4600"/>
    <w:rsid w:val="000A58CC"/>
    <w:rsid w:val="000A5D83"/>
    <w:rsid w:val="000A7FE6"/>
    <w:rsid w:val="000B481C"/>
    <w:rsid w:val="000B659E"/>
    <w:rsid w:val="000C49A7"/>
    <w:rsid w:val="000D3D70"/>
    <w:rsid w:val="000D4B24"/>
    <w:rsid w:val="000D524D"/>
    <w:rsid w:val="000D5D7F"/>
    <w:rsid w:val="000E71A8"/>
    <w:rsid w:val="000F4E16"/>
    <w:rsid w:val="000F5570"/>
    <w:rsid w:val="000F6E24"/>
    <w:rsid w:val="0010035A"/>
    <w:rsid w:val="00101A94"/>
    <w:rsid w:val="001155F7"/>
    <w:rsid w:val="00115AC7"/>
    <w:rsid w:val="0012027F"/>
    <w:rsid w:val="00122EE8"/>
    <w:rsid w:val="00124B01"/>
    <w:rsid w:val="0013380B"/>
    <w:rsid w:val="001338F5"/>
    <w:rsid w:val="00133EBD"/>
    <w:rsid w:val="0013441B"/>
    <w:rsid w:val="00141430"/>
    <w:rsid w:val="00141F94"/>
    <w:rsid w:val="00143726"/>
    <w:rsid w:val="00145EB1"/>
    <w:rsid w:val="001506D6"/>
    <w:rsid w:val="0016707F"/>
    <w:rsid w:val="00170234"/>
    <w:rsid w:val="00176A5D"/>
    <w:rsid w:val="0018065A"/>
    <w:rsid w:val="001831BA"/>
    <w:rsid w:val="00184696"/>
    <w:rsid w:val="00186D53"/>
    <w:rsid w:val="00187A70"/>
    <w:rsid w:val="001922BB"/>
    <w:rsid w:val="00193689"/>
    <w:rsid w:val="001A51CC"/>
    <w:rsid w:val="001A61A5"/>
    <w:rsid w:val="001B29E9"/>
    <w:rsid w:val="001B5110"/>
    <w:rsid w:val="001B701F"/>
    <w:rsid w:val="001B73AB"/>
    <w:rsid w:val="001C2C8D"/>
    <w:rsid w:val="001C3A1A"/>
    <w:rsid w:val="001D203F"/>
    <w:rsid w:val="001E7657"/>
    <w:rsid w:val="001F6524"/>
    <w:rsid w:val="00201E67"/>
    <w:rsid w:val="00210A63"/>
    <w:rsid w:val="002122C8"/>
    <w:rsid w:val="00214005"/>
    <w:rsid w:val="00220A4F"/>
    <w:rsid w:val="00224730"/>
    <w:rsid w:val="002254B2"/>
    <w:rsid w:val="0022691A"/>
    <w:rsid w:val="00231EB8"/>
    <w:rsid w:val="00232CB2"/>
    <w:rsid w:val="00241992"/>
    <w:rsid w:val="00242339"/>
    <w:rsid w:val="00246AD6"/>
    <w:rsid w:val="00247696"/>
    <w:rsid w:val="00255C2D"/>
    <w:rsid w:val="002567BF"/>
    <w:rsid w:val="00267E29"/>
    <w:rsid w:val="002805C7"/>
    <w:rsid w:val="00281A3A"/>
    <w:rsid w:val="00283D0C"/>
    <w:rsid w:val="00284FC6"/>
    <w:rsid w:val="00291253"/>
    <w:rsid w:val="002A39ED"/>
    <w:rsid w:val="002B394F"/>
    <w:rsid w:val="002B3F1C"/>
    <w:rsid w:val="002B4BF5"/>
    <w:rsid w:val="002C1724"/>
    <w:rsid w:val="002C3280"/>
    <w:rsid w:val="002C36EA"/>
    <w:rsid w:val="002D319A"/>
    <w:rsid w:val="002E18B4"/>
    <w:rsid w:val="002E2805"/>
    <w:rsid w:val="002E4122"/>
    <w:rsid w:val="002F632C"/>
    <w:rsid w:val="002F6B8B"/>
    <w:rsid w:val="00301FBF"/>
    <w:rsid w:val="00303755"/>
    <w:rsid w:val="00303851"/>
    <w:rsid w:val="00303DDB"/>
    <w:rsid w:val="00310E19"/>
    <w:rsid w:val="00313EC9"/>
    <w:rsid w:val="00315724"/>
    <w:rsid w:val="00316A85"/>
    <w:rsid w:val="00323451"/>
    <w:rsid w:val="00324669"/>
    <w:rsid w:val="00326F7D"/>
    <w:rsid w:val="0034062E"/>
    <w:rsid w:val="00340CCA"/>
    <w:rsid w:val="00342AC3"/>
    <w:rsid w:val="003436FE"/>
    <w:rsid w:val="003442DB"/>
    <w:rsid w:val="003518DE"/>
    <w:rsid w:val="00354FA9"/>
    <w:rsid w:val="003552EE"/>
    <w:rsid w:val="0035799C"/>
    <w:rsid w:val="003626FE"/>
    <w:rsid w:val="0036583C"/>
    <w:rsid w:val="0037456B"/>
    <w:rsid w:val="003771C0"/>
    <w:rsid w:val="003858FC"/>
    <w:rsid w:val="00391FDE"/>
    <w:rsid w:val="003930F9"/>
    <w:rsid w:val="00395C7A"/>
    <w:rsid w:val="003A1123"/>
    <w:rsid w:val="003A27E3"/>
    <w:rsid w:val="003A309F"/>
    <w:rsid w:val="003A4671"/>
    <w:rsid w:val="003A5F20"/>
    <w:rsid w:val="003A74F4"/>
    <w:rsid w:val="003B4033"/>
    <w:rsid w:val="003C04D5"/>
    <w:rsid w:val="003C28E1"/>
    <w:rsid w:val="003C67F1"/>
    <w:rsid w:val="003C7AAF"/>
    <w:rsid w:val="003D041E"/>
    <w:rsid w:val="003D2BF0"/>
    <w:rsid w:val="003D31E2"/>
    <w:rsid w:val="003D3C36"/>
    <w:rsid w:val="003D4F14"/>
    <w:rsid w:val="003E19AC"/>
    <w:rsid w:val="003E27B0"/>
    <w:rsid w:val="003E5C87"/>
    <w:rsid w:val="003F3115"/>
    <w:rsid w:val="003F3B40"/>
    <w:rsid w:val="003F6379"/>
    <w:rsid w:val="0040053B"/>
    <w:rsid w:val="00400AFE"/>
    <w:rsid w:val="004022D0"/>
    <w:rsid w:val="0040349D"/>
    <w:rsid w:val="00404FFC"/>
    <w:rsid w:val="00406D1B"/>
    <w:rsid w:val="004114B5"/>
    <w:rsid w:val="0041620F"/>
    <w:rsid w:val="00422EDE"/>
    <w:rsid w:val="00424FCF"/>
    <w:rsid w:val="0042668D"/>
    <w:rsid w:val="00426BAA"/>
    <w:rsid w:val="004272E0"/>
    <w:rsid w:val="0043365D"/>
    <w:rsid w:val="00434BBF"/>
    <w:rsid w:val="00437788"/>
    <w:rsid w:val="004464B0"/>
    <w:rsid w:val="00446CBA"/>
    <w:rsid w:val="0045406A"/>
    <w:rsid w:val="0045442C"/>
    <w:rsid w:val="00457509"/>
    <w:rsid w:val="00460E1B"/>
    <w:rsid w:val="00464119"/>
    <w:rsid w:val="0046648B"/>
    <w:rsid w:val="00467764"/>
    <w:rsid w:val="004810CA"/>
    <w:rsid w:val="00485119"/>
    <w:rsid w:val="004956E6"/>
    <w:rsid w:val="004A0BD2"/>
    <w:rsid w:val="004A195A"/>
    <w:rsid w:val="004B043B"/>
    <w:rsid w:val="004B52A0"/>
    <w:rsid w:val="004C1731"/>
    <w:rsid w:val="004C3479"/>
    <w:rsid w:val="004C68FD"/>
    <w:rsid w:val="004C6DC8"/>
    <w:rsid w:val="004D5538"/>
    <w:rsid w:val="004E0559"/>
    <w:rsid w:val="004E20EC"/>
    <w:rsid w:val="004E6BE8"/>
    <w:rsid w:val="004F4D64"/>
    <w:rsid w:val="004F5EA9"/>
    <w:rsid w:val="00506C18"/>
    <w:rsid w:val="00516593"/>
    <w:rsid w:val="005207FA"/>
    <w:rsid w:val="0052533D"/>
    <w:rsid w:val="005271D3"/>
    <w:rsid w:val="00531EB3"/>
    <w:rsid w:val="00534D4B"/>
    <w:rsid w:val="005415B8"/>
    <w:rsid w:val="00541A08"/>
    <w:rsid w:val="00551EAC"/>
    <w:rsid w:val="0056081D"/>
    <w:rsid w:val="00561DF1"/>
    <w:rsid w:val="00566039"/>
    <w:rsid w:val="00570D1D"/>
    <w:rsid w:val="00577003"/>
    <w:rsid w:val="0058120C"/>
    <w:rsid w:val="00582B4C"/>
    <w:rsid w:val="00584E23"/>
    <w:rsid w:val="005865F3"/>
    <w:rsid w:val="00587D9C"/>
    <w:rsid w:val="00590189"/>
    <w:rsid w:val="005912FE"/>
    <w:rsid w:val="0059182A"/>
    <w:rsid w:val="005926DD"/>
    <w:rsid w:val="005B376B"/>
    <w:rsid w:val="005B609B"/>
    <w:rsid w:val="005B7BA7"/>
    <w:rsid w:val="005C0D3E"/>
    <w:rsid w:val="005C1855"/>
    <w:rsid w:val="005D08B4"/>
    <w:rsid w:val="005D4ECE"/>
    <w:rsid w:val="005D4FF8"/>
    <w:rsid w:val="005E237C"/>
    <w:rsid w:val="005E2962"/>
    <w:rsid w:val="005E29D3"/>
    <w:rsid w:val="005E385B"/>
    <w:rsid w:val="005E3E63"/>
    <w:rsid w:val="005E5096"/>
    <w:rsid w:val="005F1AA3"/>
    <w:rsid w:val="005F2E09"/>
    <w:rsid w:val="005F366A"/>
    <w:rsid w:val="005F48CF"/>
    <w:rsid w:val="00602738"/>
    <w:rsid w:val="0061242C"/>
    <w:rsid w:val="006137D8"/>
    <w:rsid w:val="00615209"/>
    <w:rsid w:val="00621059"/>
    <w:rsid w:val="00624553"/>
    <w:rsid w:val="00631F1E"/>
    <w:rsid w:val="0063357E"/>
    <w:rsid w:val="00634710"/>
    <w:rsid w:val="00634C24"/>
    <w:rsid w:val="00640133"/>
    <w:rsid w:val="00640E84"/>
    <w:rsid w:val="0064612E"/>
    <w:rsid w:val="00652547"/>
    <w:rsid w:val="00653ABA"/>
    <w:rsid w:val="0065759C"/>
    <w:rsid w:val="00657BB6"/>
    <w:rsid w:val="006631AB"/>
    <w:rsid w:val="006661F9"/>
    <w:rsid w:val="006731A9"/>
    <w:rsid w:val="00674A33"/>
    <w:rsid w:val="00685042"/>
    <w:rsid w:val="0069156A"/>
    <w:rsid w:val="0069264A"/>
    <w:rsid w:val="00694A9A"/>
    <w:rsid w:val="006A6659"/>
    <w:rsid w:val="006B60A0"/>
    <w:rsid w:val="006C4BC0"/>
    <w:rsid w:val="006C7CEB"/>
    <w:rsid w:val="006D36E1"/>
    <w:rsid w:val="006D4BCC"/>
    <w:rsid w:val="006D4E49"/>
    <w:rsid w:val="006E114A"/>
    <w:rsid w:val="006F35B3"/>
    <w:rsid w:val="006F47B6"/>
    <w:rsid w:val="006F4F2D"/>
    <w:rsid w:val="0070289B"/>
    <w:rsid w:val="007107DF"/>
    <w:rsid w:val="00714F03"/>
    <w:rsid w:val="00723D2C"/>
    <w:rsid w:val="007309E2"/>
    <w:rsid w:val="007344E3"/>
    <w:rsid w:val="00741066"/>
    <w:rsid w:val="007436EF"/>
    <w:rsid w:val="00743C3C"/>
    <w:rsid w:val="007523C5"/>
    <w:rsid w:val="00764C7C"/>
    <w:rsid w:val="0076613B"/>
    <w:rsid w:val="00772EF7"/>
    <w:rsid w:val="00773C13"/>
    <w:rsid w:val="007748D3"/>
    <w:rsid w:val="007771CF"/>
    <w:rsid w:val="00782A82"/>
    <w:rsid w:val="00783094"/>
    <w:rsid w:val="007879A7"/>
    <w:rsid w:val="0079387D"/>
    <w:rsid w:val="00793C9B"/>
    <w:rsid w:val="00796A30"/>
    <w:rsid w:val="007A4762"/>
    <w:rsid w:val="007A617E"/>
    <w:rsid w:val="007B49D2"/>
    <w:rsid w:val="007B6D13"/>
    <w:rsid w:val="007C4F7B"/>
    <w:rsid w:val="007C5DF6"/>
    <w:rsid w:val="007C678A"/>
    <w:rsid w:val="007D2AE0"/>
    <w:rsid w:val="007D6411"/>
    <w:rsid w:val="007D7DA5"/>
    <w:rsid w:val="007E5B62"/>
    <w:rsid w:val="007E6958"/>
    <w:rsid w:val="007F0A69"/>
    <w:rsid w:val="007F1BB9"/>
    <w:rsid w:val="0080667C"/>
    <w:rsid w:val="00814017"/>
    <w:rsid w:val="0081626A"/>
    <w:rsid w:val="00816F73"/>
    <w:rsid w:val="0082119E"/>
    <w:rsid w:val="00824CAD"/>
    <w:rsid w:val="0083262C"/>
    <w:rsid w:val="00833B73"/>
    <w:rsid w:val="008401B4"/>
    <w:rsid w:val="00841AA2"/>
    <w:rsid w:val="00842C49"/>
    <w:rsid w:val="00857A8C"/>
    <w:rsid w:val="00863014"/>
    <w:rsid w:val="00864C6F"/>
    <w:rsid w:val="008668FF"/>
    <w:rsid w:val="008712F2"/>
    <w:rsid w:val="00873604"/>
    <w:rsid w:val="008739F4"/>
    <w:rsid w:val="00877D9A"/>
    <w:rsid w:val="008833B1"/>
    <w:rsid w:val="00884AEA"/>
    <w:rsid w:val="00887776"/>
    <w:rsid w:val="008901A4"/>
    <w:rsid w:val="00891381"/>
    <w:rsid w:val="00891E00"/>
    <w:rsid w:val="00896A75"/>
    <w:rsid w:val="00897071"/>
    <w:rsid w:val="008A433D"/>
    <w:rsid w:val="008A70DF"/>
    <w:rsid w:val="008B1400"/>
    <w:rsid w:val="008B5193"/>
    <w:rsid w:val="008B5796"/>
    <w:rsid w:val="008B6484"/>
    <w:rsid w:val="008B7EAE"/>
    <w:rsid w:val="008C59B9"/>
    <w:rsid w:val="008C7088"/>
    <w:rsid w:val="008F1676"/>
    <w:rsid w:val="008F1E1E"/>
    <w:rsid w:val="008F51A0"/>
    <w:rsid w:val="008F5A7B"/>
    <w:rsid w:val="008F733C"/>
    <w:rsid w:val="00901694"/>
    <w:rsid w:val="00905B41"/>
    <w:rsid w:val="00907D7C"/>
    <w:rsid w:val="00920275"/>
    <w:rsid w:val="009240F8"/>
    <w:rsid w:val="00926448"/>
    <w:rsid w:val="009304A3"/>
    <w:rsid w:val="0093390E"/>
    <w:rsid w:val="00934090"/>
    <w:rsid w:val="009354DC"/>
    <w:rsid w:val="00940A58"/>
    <w:rsid w:val="00956F4C"/>
    <w:rsid w:val="00957962"/>
    <w:rsid w:val="0096459A"/>
    <w:rsid w:val="009647FC"/>
    <w:rsid w:val="0096569D"/>
    <w:rsid w:val="0097130E"/>
    <w:rsid w:val="009739AE"/>
    <w:rsid w:val="00975958"/>
    <w:rsid w:val="00992150"/>
    <w:rsid w:val="00996F69"/>
    <w:rsid w:val="0099728F"/>
    <w:rsid w:val="009976F5"/>
    <w:rsid w:val="00997F62"/>
    <w:rsid w:val="009B6A2B"/>
    <w:rsid w:val="009C4E52"/>
    <w:rsid w:val="009C685D"/>
    <w:rsid w:val="009C78AB"/>
    <w:rsid w:val="009C79A7"/>
    <w:rsid w:val="009D26D7"/>
    <w:rsid w:val="009D38BE"/>
    <w:rsid w:val="009D4713"/>
    <w:rsid w:val="009E433D"/>
    <w:rsid w:val="009E6437"/>
    <w:rsid w:val="009F2242"/>
    <w:rsid w:val="009F3121"/>
    <w:rsid w:val="009F3EA8"/>
    <w:rsid w:val="00A00345"/>
    <w:rsid w:val="00A066F0"/>
    <w:rsid w:val="00A067EE"/>
    <w:rsid w:val="00A07067"/>
    <w:rsid w:val="00A11213"/>
    <w:rsid w:val="00A13C6A"/>
    <w:rsid w:val="00A14193"/>
    <w:rsid w:val="00A272F3"/>
    <w:rsid w:val="00A27346"/>
    <w:rsid w:val="00A4350A"/>
    <w:rsid w:val="00A47602"/>
    <w:rsid w:val="00A54604"/>
    <w:rsid w:val="00A718B0"/>
    <w:rsid w:val="00A73A8B"/>
    <w:rsid w:val="00A82883"/>
    <w:rsid w:val="00A83322"/>
    <w:rsid w:val="00A904FF"/>
    <w:rsid w:val="00A921AC"/>
    <w:rsid w:val="00A9335B"/>
    <w:rsid w:val="00AA479D"/>
    <w:rsid w:val="00AA5BFE"/>
    <w:rsid w:val="00AB03E2"/>
    <w:rsid w:val="00AB3824"/>
    <w:rsid w:val="00AC2E13"/>
    <w:rsid w:val="00AC5014"/>
    <w:rsid w:val="00AD1E22"/>
    <w:rsid w:val="00AD26F2"/>
    <w:rsid w:val="00AD2DBE"/>
    <w:rsid w:val="00AD5FA6"/>
    <w:rsid w:val="00AE44AF"/>
    <w:rsid w:val="00AF0FA5"/>
    <w:rsid w:val="00AF3014"/>
    <w:rsid w:val="00B0012A"/>
    <w:rsid w:val="00B0252C"/>
    <w:rsid w:val="00B158C7"/>
    <w:rsid w:val="00B169AF"/>
    <w:rsid w:val="00B207E1"/>
    <w:rsid w:val="00B21E95"/>
    <w:rsid w:val="00B2754C"/>
    <w:rsid w:val="00B33A70"/>
    <w:rsid w:val="00B345AD"/>
    <w:rsid w:val="00B40990"/>
    <w:rsid w:val="00B45869"/>
    <w:rsid w:val="00B50228"/>
    <w:rsid w:val="00B5071F"/>
    <w:rsid w:val="00B50CC4"/>
    <w:rsid w:val="00B54B12"/>
    <w:rsid w:val="00B65D39"/>
    <w:rsid w:val="00B83F9F"/>
    <w:rsid w:val="00B854EA"/>
    <w:rsid w:val="00B85D1F"/>
    <w:rsid w:val="00B93862"/>
    <w:rsid w:val="00B96682"/>
    <w:rsid w:val="00BA0557"/>
    <w:rsid w:val="00BA5C85"/>
    <w:rsid w:val="00BB0217"/>
    <w:rsid w:val="00BB1893"/>
    <w:rsid w:val="00BB7601"/>
    <w:rsid w:val="00BC221A"/>
    <w:rsid w:val="00BD38C9"/>
    <w:rsid w:val="00BD5AD6"/>
    <w:rsid w:val="00BD7336"/>
    <w:rsid w:val="00BE21EE"/>
    <w:rsid w:val="00BE3434"/>
    <w:rsid w:val="00BE709C"/>
    <w:rsid w:val="00BE7C4D"/>
    <w:rsid w:val="00BF19F5"/>
    <w:rsid w:val="00BF36EE"/>
    <w:rsid w:val="00BF4463"/>
    <w:rsid w:val="00C03158"/>
    <w:rsid w:val="00C056F4"/>
    <w:rsid w:val="00C0754E"/>
    <w:rsid w:val="00C076FC"/>
    <w:rsid w:val="00C100A4"/>
    <w:rsid w:val="00C1683B"/>
    <w:rsid w:val="00C2303E"/>
    <w:rsid w:val="00C3248C"/>
    <w:rsid w:val="00C3664E"/>
    <w:rsid w:val="00C3734A"/>
    <w:rsid w:val="00C37D65"/>
    <w:rsid w:val="00C42928"/>
    <w:rsid w:val="00C43437"/>
    <w:rsid w:val="00C4513C"/>
    <w:rsid w:val="00C51962"/>
    <w:rsid w:val="00C527EB"/>
    <w:rsid w:val="00C63957"/>
    <w:rsid w:val="00C663BB"/>
    <w:rsid w:val="00C7528B"/>
    <w:rsid w:val="00C83E80"/>
    <w:rsid w:val="00CA035A"/>
    <w:rsid w:val="00CA269B"/>
    <w:rsid w:val="00CA3668"/>
    <w:rsid w:val="00CB24A6"/>
    <w:rsid w:val="00CC1D6E"/>
    <w:rsid w:val="00CC2D4D"/>
    <w:rsid w:val="00CC4956"/>
    <w:rsid w:val="00CC4FCF"/>
    <w:rsid w:val="00CC56BC"/>
    <w:rsid w:val="00CC739B"/>
    <w:rsid w:val="00CC7F8B"/>
    <w:rsid w:val="00CD299A"/>
    <w:rsid w:val="00CD54A9"/>
    <w:rsid w:val="00CE0674"/>
    <w:rsid w:val="00CE0F68"/>
    <w:rsid w:val="00CE2297"/>
    <w:rsid w:val="00CE68A2"/>
    <w:rsid w:val="00CE7A1B"/>
    <w:rsid w:val="00CF0590"/>
    <w:rsid w:val="00CF3DE0"/>
    <w:rsid w:val="00CF487A"/>
    <w:rsid w:val="00CF4FB5"/>
    <w:rsid w:val="00CF5CCD"/>
    <w:rsid w:val="00D01D9F"/>
    <w:rsid w:val="00D03413"/>
    <w:rsid w:val="00D0569C"/>
    <w:rsid w:val="00D06452"/>
    <w:rsid w:val="00D14E82"/>
    <w:rsid w:val="00D2160E"/>
    <w:rsid w:val="00D27595"/>
    <w:rsid w:val="00D31B7F"/>
    <w:rsid w:val="00D3236F"/>
    <w:rsid w:val="00D40E66"/>
    <w:rsid w:val="00D4161F"/>
    <w:rsid w:val="00D61F81"/>
    <w:rsid w:val="00D62E39"/>
    <w:rsid w:val="00D6606E"/>
    <w:rsid w:val="00D66608"/>
    <w:rsid w:val="00D701B4"/>
    <w:rsid w:val="00D70487"/>
    <w:rsid w:val="00D73546"/>
    <w:rsid w:val="00D748A3"/>
    <w:rsid w:val="00D7755E"/>
    <w:rsid w:val="00D82812"/>
    <w:rsid w:val="00D83AEF"/>
    <w:rsid w:val="00D85A65"/>
    <w:rsid w:val="00D86691"/>
    <w:rsid w:val="00D912B2"/>
    <w:rsid w:val="00D93E33"/>
    <w:rsid w:val="00DA28FF"/>
    <w:rsid w:val="00DB2B94"/>
    <w:rsid w:val="00DB60EC"/>
    <w:rsid w:val="00DB70C6"/>
    <w:rsid w:val="00DB725E"/>
    <w:rsid w:val="00DC1F8B"/>
    <w:rsid w:val="00DD431A"/>
    <w:rsid w:val="00DD715B"/>
    <w:rsid w:val="00DE2867"/>
    <w:rsid w:val="00DE3896"/>
    <w:rsid w:val="00DE47C3"/>
    <w:rsid w:val="00DE6B99"/>
    <w:rsid w:val="00DF4FEB"/>
    <w:rsid w:val="00E1320D"/>
    <w:rsid w:val="00E13D49"/>
    <w:rsid w:val="00E13FD9"/>
    <w:rsid w:val="00E14291"/>
    <w:rsid w:val="00E2381E"/>
    <w:rsid w:val="00E24C82"/>
    <w:rsid w:val="00E32A38"/>
    <w:rsid w:val="00E40BC5"/>
    <w:rsid w:val="00E42856"/>
    <w:rsid w:val="00E42FE7"/>
    <w:rsid w:val="00E51BC5"/>
    <w:rsid w:val="00E55A02"/>
    <w:rsid w:val="00E67E62"/>
    <w:rsid w:val="00E775C0"/>
    <w:rsid w:val="00E816E1"/>
    <w:rsid w:val="00E829DC"/>
    <w:rsid w:val="00E83ED8"/>
    <w:rsid w:val="00E84602"/>
    <w:rsid w:val="00E91B3E"/>
    <w:rsid w:val="00E9318E"/>
    <w:rsid w:val="00EA163F"/>
    <w:rsid w:val="00EA322A"/>
    <w:rsid w:val="00EA6ABB"/>
    <w:rsid w:val="00EB0152"/>
    <w:rsid w:val="00EC0C09"/>
    <w:rsid w:val="00EC12DA"/>
    <w:rsid w:val="00EC154D"/>
    <w:rsid w:val="00EC2664"/>
    <w:rsid w:val="00ED2E8A"/>
    <w:rsid w:val="00ED6650"/>
    <w:rsid w:val="00EF3CCB"/>
    <w:rsid w:val="00EF3EA8"/>
    <w:rsid w:val="00EF6896"/>
    <w:rsid w:val="00F05824"/>
    <w:rsid w:val="00F06E40"/>
    <w:rsid w:val="00F15E5F"/>
    <w:rsid w:val="00F16256"/>
    <w:rsid w:val="00F268AB"/>
    <w:rsid w:val="00F34A83"/>
    <w:rsid w:val="00F46C0C"/>
    <w:rsid w:val="00F4764B"/>
    <w:rsid w:val="00F50456"/>
    <w:rsid w:val="00F50ED7"/>
    <w:rsid w:val="00F51138"/>
    <w:rsid w:val="00F53EF3"/>
    <w:rsid w:val="00F66766"/>
    <w:rsid w:val="00F71624"/>
    <w:rsid w:val="00F75F05"/>
    <w:rsid w:val="00F76C23"/>
    <w:rsid w:val="00F8526A"/>
    <w:rsid w:val="00F86BCD"/>
    <w:rsid w:val="00F91D86"/>
    <w:rsid w:val="00F925D1"/>
    <w:rsid w:val="00F934EA"/>
    <w:rsid w:val="00F95D93"/>
    <w:rsid w:val="00F97B80"/>
    <w:rsid w:val="00FA13A6"/>
    <w:rsid w:val="00FA32B2"/>
    <w:rsid w:val="00FA43B1"/>
    <w:rsid w:val="00FA5BC7"/>
    <w:rsid w:val="00FB0DC3"/>
    <w:rsid w:val="00FB4F63"/>
    <w:rsid w:val="00FC38F3"/>
    <w:rsid w:val="00FC5087"/>
    <w:rsid w:val="00FD0154"/>
    <w:rsid w:val="00FD0D63"/>
    <w:rsid w:val="00FD3B5F"/>
    <w:rsid w:val="00FD4BF9"/>
    <w:rsid w:val="00FD4DDD"/>
    <w:rsid w:val="00FD687B"/>
    <w:rsid w:val="00FD7BE9"/>
    <w:rsid w:val="00FE0D5D"/>
    <w:rsid w:val="00FE144B"/>
    <w:rsid w:val="00FE25EF"/>
    <w:rsid w:val="00FE2AC8"/>
    <w:rsid w:val="00FE3860"/>
    <w:rsid w:val="00FF0852"/>
    <w:rsid w:val="00FF3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C617B"/>
  <w15:chartTrackingRefBased/>
  <w15:docId w15:val="{7C2FA216-315C-4D1B-B793-56E12E5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locked="0" w:uiPriority="39"/>
    <w:lsdException w:name="toc 3" w:locked="0" w:uiPriority="39"/>
    <w:lsdException w:name="header" w:locked="0"/>
    <w:lsdException w:name="footer" w:locked="0" w:uiPriority="99"/>
    <w:lsdException w:name="caption" w:semiHidden="1" w:unhideWhenUsed="1" w:qFormat="1"/>
    <w:lsdException w:name="List" w:locked="0"/>
    <w:lsdException w:name="List Bullet" w:locked="0"/>
    <w:lsdException w:name="List 2" w:locked="0"/>
    <w:lsdException w:name="List Bullet 2" w:locked="0"/>
    <w:lsdException w:name="List Bullet 3" w:locked="0"/>
    <w:lsdException w:name="Title" w:locked="0" w:qFormat="1"/>
    <w:lsdException w:name="Default Paragraph Font" w:locked="0"/>
    <w:lsdException w:name="Subtitle" w:locked="0" w:qFormat="1"/>
    <w:lsdException w:name="Hyperlink" w:uiPriority="99"/>
    <w:lsdException w:name="Strong" w:locked="0" w:qFormat="1"/>
    <w:lsdException w:name="Emphasis" w:qFormat="1"/>
    <w:lsdException w:name="HTML Top of Form" w:locked="0"/>
    <w:lsdException w:name="HTML Bottom of Form" w:locked="0"/>
    <w:lsdException w:name="Normal (Web)" w:locked="0"/>
    <w:lsdException w:name="HTML Variable" w:semiHidden="1" w:unhideWhenUsed="1"/>
    <w:lsdException w:name="Normal Table" w:locked="0" w:semiHidden="1" w:unhideWhenUsed="1"/>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097C61"/>
    <w:rPr>
      <w:rFonts w:ascii="Arial" w:hAnsi="Arial" w:cs="Arial"/>
      <w:sz w:val="21"/>
      <w:szCs w:val="21"/>
    </w:rPr>
  </w:style>
  <w:style w:type="paragraph" w:styleId="Heading1">
    <w:name w:val="heading 1"/>
    <w:basedOn w:val="Normal"/>
    <w:next w:val="Normal"/>
    <w:link w:val="Heading1Char"/>
    <w:qFormat/>
    <w:rsid w:val="00621059"/>
    <w:pPr>
      <w:keepNext/>
      <w:keepLines/>
      <w:spacing w:before="240" w:after="120"/>
      <w:outlineLvl w:val="0"/>
    </w:pPr>
    <w:rPr>
      <w:rFonts w:eastAsiaTheme="majorEastAsia"/>
      <w:color w:val="4682A0"/>
      <w:sz w:val="56"/>
      <w:szCs w:val="56"/>
    </w:rPr>
  </w:style>
  <w:style w:type="paragraph" w:styleId="Heading2">
    <w:name w:val="heading 2"/>
    <w:basedOn w:val="Normal"/>
    <w:next w:val="Normal"/>
    <w:link w:val="Heading2Char"/>
    <w:unhideWhenUsed/>
    <w:qFormat/>
    <w:rsid w:val="003C28E1"/>
    <w:pPr>
      <w:keepNext/>
      <w:keepLines/>
      <w:spacing w:before="240" w:line="216" w:lineRule="auto"/>
      <w:outlineLvl w:val="1"/>
    </w:pPr>
    <w:rPr>
      <w:rFonts w:eastAsiaTheme="majorEastAsia"/>
      <w:sz w:val="40"/>
      <w:szCs w:val="40"/>
    </w:rPr>
  </w:style>
  <w:style w:type="paragraph" w:styleId="Heading3">
    <w:name w:val="heading 3"/>
    <w:basedOn w:val="Normal"/>
    <w:next w:val="Normal"/>
    <w:link w:val="Heading3Char"/>
    <w:unhideWhenUsed/>
    <w:qFormat/>
    <w:rsid w:val="003C28E1"/>
    <w:pPr>
      <w:keepNext/>
      <w:keepLines/>
      <w:spacing w:before="40" w:after="60" w:line="216" w:lineRule="auto"/>
      <w:outlineLvl w:val="2"/>
    </w:pPr>
    <w:rPr>
      <w:rFonts w:eastAsiaTheme="majorEastAsia"/>
      <w:sz w:val="32"/>
      <w:szCs w:val="32"/>
    </w:rPr>
  </w:style>
  <w:style w:type="paragraph" w:styleId="Heading4">
    <w:name w:val="heading 4"/>
    <w:basedOn w:val="Normal"/>
    <w:next w:val="Normal"/>
    <w:link w:val="Heading4Char"/>
    <w:unhideWhenUsed/>
    <w:qFormat/>
    <w:rsid w:val="00621059"/>
    <w:pPr>
      <w:keepNext/>
      <w:keepLines/>
      <w:spacing w:before="240" w:after="60"/>
      <w:outlineLvl w:val="3"/>
    </w:pPr>
    <w:rPr>
      <w:rFonts w:eastAsiaTheme="majorEastAsia"/>
      <w:iCs/>
      <w:color w:val="808080" w:themeColor="background1" w:themeShade="80"/>
      <w:sz w:val="28"/>
      <w:szCs w:val="28"/>
    </w:rPr>
  </w:style>
  <w:style w:type="paragraph" w:styleId="Heading5">
    <w:name w:val="heading 5"/>
    <w:basedOn w:val="Normal"/>
    <w:next w:val="Normal"/>
    <w:link w:val="Heading5Char"/>
    <w:unhideWhenUsed/>
    <w:qFormat/>
    <w:rsid w:val="00097C61"/>
    <w:pPr>
      <w:keepNext/>
      <w:keepLines/>
      <w:spacing w:before="40" w:after="60"/>
      <w:outlineLvl w:val="4"/>
    </w:pPr>
    <w:rPr>
      <w:rFonts w:eastAsiaTheme="majorEastAsia"/>
      <w:color w:val="634B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5071F"/>
    <w:pPr>
      <w:tabs>
        <w:tab w:val="center" w:pos="4153"/>
        <w:tab w:val="right" w:pos="8306"/>
      </w:tabs>
    </w:pPr>
  </w:style>
  <w:style w:type="paragraph" w:styleId="Footer">
    <w:name w:val="footer"/>
    <w:basedOn w:val="Normal"/>
    <w:link w:val="FooterChar"/>
    <w:uiPriority w:val="99"/>
    <w:locked/>
    <w:rsid w:val="00B5071F"/>
    <w:pPr>
      <w:tabs>
        <w:tab w:val="center" w:pos="4153"/>
        <w:tab w:val="right" w:pos="8306"/>
      </w:tabs>
    </w:pPr>
  </w:style>
  <w:style w:type="table" w:styleId="TableGrid">
    <w:name w:val="Table Grid"/>
    <w:basedOn w:val="TableNormal"/>
    <w:locked/>
    <w:rsid w:val="00B50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5071F"/>
    <w:rPr>
      <w:sz w:val="24"/>
      <w:szCs w:val="24"/>
      <w:lang w:val="en-AU" w:eastAsia="en-AU" w:bidi="ar-SA"/>
    </w:rPr>
  </w:style>
  <w:style w:type="character" w:customStyle="1" w:styleId="Heading1Char">
    <w:name w:val="Heading 1 Char"/>
    <w:basedOn w:val="DefaultParagraphFont"/>
    <w:link w:val="Heading1"/>
    <w:rsid w:val="00621059"/>
    <w:rPr>
      <w:rFonts w:ascii="Arial" w:eastAsiaTheme="majorEastAsia" w:hAnsi="Arial" w:cs="Arial"/>
      <w:color w:val="4682A0"/>
      <w:sz w:val="56"/>
      <w:szCs w:val="56"/>
    </w:rPr>
  </w:style>
  <w:style w:type="character" w:customStyle="1" w:styleId="Heading2Char">
    <w:name w:val="Heading 2 Char"/>
    <w:basedOn w:val="DefaultParagraphFont"/>
    <w:link w:val="Heading2"/>
    <w:rsid w:val="003C28E1"/>
    <w:rPr>
      <w:rFonts w:ascii="Arial" w:eastAsiaTheme="majorEastAsia" w:hAnsi="Arial" w:cs="Arial"/>
      <w:sz w:val="40"/>
      <w:szCs w:val="40"/>
    </w:rPr>
  </w:style>
  <w:style w:type="character" w:customStyle="1" w:styleId="Heading3Char">
    <w:name w:val="Heading 3 Char"/>
    <w:basedOn w:val="DefaultParagraphFont"/>
    <w:link w:val="Heading3"/>
    <w:rsid w:val="003C28E1"/>
    <w:rPr>
      <w:rFonts w:ascii="Arial" w:eastAsiaTheme="majorEastAsia" w:hAnsi="Arial" w:cs="Arial"/>
      <w:sz w:val="32"/>
      <w:szCs w:val="32"/>
    </w:rPr>
  </w:style>
  <w:style w:type="paragraph" w:styleId="ListParagraph">
    <w:name w:val="List Paragraph"/>
    <w:basedOn w:val="Normal"/>
    <w:uiPriority w:val="34"/>
    <w:qFormat/>
    <w:rsid w:val="00310E19"/>
    <w:pPr>
      <w:numPr>
        <w:numId w:val="1"/>
      </w:numPr>
      <w:spacing w:before="40" w:after="40" w:line="228" w:lineRule="auto"/>
      <w:ind w:left="425" w:hanging="357"/>
      <w:contextualSpacing/>
    </w:pPr>
  </w:style>
  <w:style w:type="paragraph" w:customStyle="1" w:styleId="CopyrightPanel">
    <w:name w:val="CopyrightPanel"/>
    <w:basedOn w:val="Footer"/>
    <w:link w:val="CopyrightPanelChar"/>
    <w:qFormat/>
    <w:locked/>
    <w:rsid w:val="003A4671"/>
    <w:rPr>
      <w:sz w:val="14"/>
      <w:szCs w:val="14"/>
    </w:rPr>
  </w:style>
  <w:style w:type="character" w:styleId="Strong">
    <w:name w:val="Strong"/>
    <w:basedOn w:val="DefaultParagraphFont"/>
    <w:qFormat/>
    <w:rsid w:val="00621059"/>
    <w:rPr>
      <w:rFonts w:ascii="Arial" w:hAnsi="Arial"/>
      <w:b/>
      <w:bCs/>
      <w:i w:val="0"/>
    </w:rPr>
  </w:style>
  <w:style w:type="character" w:customStyle="1" w:styleId="CopyrightPanelChar">
    <w:name w:val="CopyrightPanel Char"/>
    <w:basedOn w:val="FooterChar"/>
    <w:link w:val="CopyrightPanel"/>
    <w:rsid w:val="003A4671"/>
    <w:rPr>
      <w:rFonts w:ascii="Arial" w:hAnsi="Arial" w:cs="Arial"/>
      <w:sz w:val="14"/>
      <w:szCs w:val="14"/>
      <w:lang w:val="en-AU" w:eastAsia="en-AU" w:bidi="ar-SA"/>
    </w:rPr>
  </w:style>
  <w:style w:type="paragraph" w:customStyle="1" w:styleId="ListParagraph2">
    <w:name w:val="List Paragraph 2"/>
    <w:basedOn w:val="ListParagraph"/>
    <w:qFormat/>
    <w:rsid w:val="003A4671"/>
    <w:pPr>
      <w:numPr>
        <w:numId w:val="2"/>
      </w:numPr>
    </w:pPr>
  </w:style>
  <w:style w:type="paragraph" w:styleId="BalloonText">
    <w:name w:val="Balloon Text"/>
    <w:basedOn w:val="Normal"/>
    <w:link w:val="BalloonTextChar"/>
    <w:locked/>
    <w:rsid w:val="00141430"/>
    <w:rPr>
      <w:rFonts w:ascii="Segoe UI" w:hAnsi="Segoe UI" w:cs="Segoe UI"/>
      <w:sz w:val="18"/>
      <w:szCs w:val="18"/>
    </w:rPr>
  </w:style>
  <w:style w:type="character" w:customStyle="1" w:styleId="BalloonTextChar">
    <w:name w:val="Balloon Text Char"/>
    <w:basedOn w:val="DefaultParagraphFont"/>
    <w:link w:val="BalloonText"/>
    <w:rsid w:val="00141430"/>
    <w:rPr>
      <w:rFonts w:ascii="Segoe UI" w:hAnsi="Segoe UI" w:cs="Segoe UI"/>
      <w:sz w:val="18"/>
      <w:szCs w:val="18"/>
    </w:rPr>
  </w:style>
  <w:style w:type="character" w:customStyle="1" w:styleId="Heading4Char">
    <w:name w:val="Heading 4 Char"/>
    <w:basedOn w:val="DefaultParagraphFont"/>
    <w:link w:val="Heading4"/>
    <w:rsid w:val="00621059"/>
    <w:rPr>
      <w:rFonts w:ascii="Arial" w:eastAsiaTheme="majorEastAsia" w:hAnsi="Arial" w:cs="Arial"/>
      <w:iCs/>
      <w:color w:val="808080" w:themeColor="background1" w:themeShade="80"/>
      <w:sz w:val="28"/>
      <w:szCs w:val="28"/>
    </w:rPr>
  </w:style>
  <w:style w:type="character" w:customStyle="1" w:styleId="Heading5Char">
    <w:name w:val="Heading 5 Char"/>
    <w:basedOn w:val="DefaultParagraphFont"/>
    <w:link w:val="Heading5"/>
    <w:rsid w:val="00097C61"/>
    <w:rPr>
      <w:rFonts w:ascii="Arial" w:eastAsiaTheme="majorEastAsia" w:hAnsi="Arial" w:cs="Arial"/>
      <w:color w:val="634B64"/>
      <w:sz w:val="24"/>
      <w:szCs w:val="24"/>
    </w:rPr>
  </w:style>
  <w:style w:type="character" w:styleId="Hyperlink">
    <w:name w:val="Hyperlink"/>
    <w:basedOn w:val="DefaultParagraphFont"/>
    <w:uiPriority w:val="99"/>
    <w:locked/>
    <w:rsid w:val="00DB2B94"/>
    <w:rPr>
      <w:color w:val="5A95AE"/>
      <w:u w:val="single"/>
    </w:rPr>
  </w:style>
  <w:style w:type="character" w:styleId="UnresolvedMention">
    <w:name w:val="Unresolved Mention"/>
    <w:basedOn w:val="DefaultParagraphFont"/>
    <w:uiPriority w:val="99"/>
    <w:semiHidden/>
    <w:unhideWhenUsed/>
    <w:locked/>
    <w:rsid w:val="00DB2B94"/>
    <w:rPr>
      <w:color w:val="605E5C"/>
      <w:shd w:val="clear" w:color="auto" w:fill="E1DFDD"/>
    </w:rPr>
  </w:style>
  <w:style w:type="paragraph" w:customStyle="1" w:styleId="BodyText1">
    <w:name w:val="Body Text1"/>
    <w:basedOn w:val="BodyText"/>
    <w:qFormat/>
    <w:rsid w:val="001F6524"/>
    <w:pPr>
      <w:spacing w:after="60"/>
    </w:pPr>
    <w:rPr>
      <w:rFonts w:cs="Times New Roman"/>
      <w:sz w:val="22"/>
      <w:szCs w:val="24"/>
    </w:rPr>
  </w:style>
  <w:style w:type="paragraph" w:styleId="BodyText">
    <w:name w:val="Body Text"/>
    <w:basedOn w:val="Normal"/>
    <w:link w:val="BodyTextChar"/>
    <w:locked/>
    <w:rsid w:val="00A272F3"/>
    <w:pPr>
      <w:spacing w:after="120"/>
    </w:pPr>
  </w:style>
  <w:style w:type="character" w:customStyle="1" w:styleId="BodyTextChar">
    <w:name w:val="Body Text Char"/>
    <w:basedOn w:val="DefaultParagraphFont"/>
    <w:link w:val="BodyText"/>
    <w:rsid w:val="00A272F3"/>
    <w:rPr>
      <w:rFonts w:ascii="Arial" w:hAnsi="Arial" w:cs="Arial"/>
      <w:sz w:val="21"/>
      <w:szCs w:val="21"/>
    </w:rPr>
  </w:style>
  <w:style w:type="paragraph" w:customStyle="1" w:styleId="ListBullet1">
    <w:name w:val="List Bullet1"/>
    <w:basedOn w:val="Normal"/>
    <w:qFormat/>
    <w:rsid w:val="001A51CC"/>
    <w:pPr>
      <w:numPr>
        <w:numId w:val="3"/>
      </w:numPr>
      <w:spacing w:before="120" w:after="120"/>
      <w:ind w:left="425" w:hanging="425"/>
    </w:pPr>
    <w:rPr>
      <w:rFonts w:eastAsiaTheme="minorHAnsi" w:cstheme="minorBidi"/>
      <w:sz w:val="20"/>
      <w:szCs w:val="22"/>
      <w:lang w:eastAsia="en-US"/>
    </w:rPr>
  </w:style>
  <w:style w:type="paragraph" w:customStyle="1" w:styleId="Listbulletlevel2">
    <w:name w:val="List bullet level 2"/>
    <w:basedOn w:val="Normal"/>
    <w:qFormat/>
    <w:rsid w:val="001A51CC"/>
    <w:pPr>
      <w:numPr>
        <w:ilvl w:val="1"/>
        <w:numId w:val="3"/>
      </w:numPr>
      <w:spacing w:before="60" w:after="60"/>
      <w:ind w:left="850" w:hanging="425"/>
    </w:pPr>
    <w:rPr>
      <w:rFonts w:eastAsiaTheme="minorHAnsi" w:cstheme="minorBidi"/>
      <w:sz w:val="20"/>
      <w:szCs w:val="22"/>
      <w:lang w:eastAsia="en-US"/>
    </w:rPr>
  </w:style>
  <w:style w:type="table" w:styleId="TableGridLight">
    <w:name w:val="Grid Table Light"/>
    <w:basedOn w:val="TableNormal"/>
    <w:uiPriority w:val="40"/>
    <w:locked/>
    <w:rsid w:val="001A51CC"/>
    <w:pPr>
      <w:spacing w:before="8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next w:val="BodyText1"/>
    <w:qFormat/>
    <w:rsid w:val="001A51CC"/>
    <w:pPr>
      <w:spacing w:before="60" w:after="60"/>
    </w:pPr>
    <w:rPr>
      <w:rFonts w:eastAsiaTheme="minorHAnsi" w:cstheme="minorBidi"/>
      <w:b/>
      <w:sz w:val="20"/>
      <w:szCs w:val="22"/>
      <w:lang w:eastAsia="en-US"/>
    </w:rPr>
  </w:style>
  <w:style w:type="paragraph" w:customStyle="1" w:styleId="Tabletext">
    <w:name w:val="Table text"/>
    <w:basedOn w:val="Normal"/>
    <w:qFormat/>
    <w:rsid w:val="001A51CC"/>
    <w:pPr>
      <w:spacing w:before="60" w:after="60"/>
    </w:pPr>
    <w:rPr>
      <w:rFonts w:eastAsiaTheme="minorHAnsi" w:cstheme="minorBidi"/>
      <w:sz w:val="20"/>
      <w:szCs w:val="22"/>
      <w:lang w:eastAsia="en-US"/>
    </w:rPr>
  </w:style>
  <w:style w:type="paragraph" w:customStyle="1" w:styleId="Tablebullet">
    <w:name w:val="Table bullet"/>
    <w:basedOn w:val="ListBullet1"/>
    <w:qFormat/>
    <w:rsid w:val="001A51CC"/>
    <w:pPr>
      <w:spacing w:before="60" w:after="60"/>
      <w:ind w:left="266" w:hanging="266"/>
    </w:pPr>
  </w:style>
  <w:style w:type="paragraph" w:customStyle="1" w:styleId="Tablenumber">
    <w:name w:val="Table number"/>
    <w:basedOn w:val="ListParagraph"/>
    <w:qFormat/>
    <w:rsid w:val="001A51CC"/>
    <w:pPr>
      <w:numPr>
        <w:numId w:val="4"/>
      </w:numPr>
      <w:spacing w:before="60" w:after="60" w:line="240" w:lineRule="auto"/>
      <w:ind w:left="238" w:hanging="238"/>
      <w:contextualSpacing w:val="0"/>
    </w:pPr>
    <w:rPr>
      <w:rFonts w:cs="Times New Roman"/>
      <w:sz w:val="20"/>
      <w:szCs w:val="24"/>
    </w:rPr>
  </w:style>
  <w:style w:type="character" w:styleId="PageNumber">
    <w:name w:val="page number"/>
    <w:basedOn w:val="DefaultParagraphFont"/>
    <w:locked/>
    <w:rsid w:val="003D041E"/>
  </w:style>
  <w:style w:type="paragraph" w:customStyle="1" w:styleId="DepartmentName">
    <w:name w:val="Department Name"/>
    <w:basedOn w:val="Normal"/>
    <w:link w:val="DepartmentNameChar"/>
    <w:rsid w:val="003D041E"/>
    <w:pPr>
      <w:jc w:val="right"/>
    </w:pPr>
    <w:rPr>
      <w:rFonts w:cs="Times New Roman"/>
      <w:sz w:val="20"/>
      <w:szCs w:val="20"/>
      <w:lang w:eastAsia="en-US"/>
    </w:rPr>
  </w:style>
  <w:style w:type="character" w:customStyle="1" w:styleId="DepartmentNameChar">
    <w:name w:val="Department Name Char"/>
    <w:link w:val="DepartmentName"/>
    <w:rsid w:val="003D041E"/>
    <w:rPr>
      <w:rFonts w:ascii="Arial" w:hAnsi="Arial"/>
      <w:lang w:eastAsia="en-US"/>
    </w:rPr>
  </w:style>
  <w:style w:type="character" w:styleId="Emphasis">
    <w:name w:val="Emphasis"/>
    <w:qFormat/>
    <w:locked/>
    <w:rsid w:val="003D041E"/>
    <w:rPr>
      <w:rFonts w:cs="Times New Roman"/>
      <w:i/>
      <w:iCs/>
    </w:rPr>
  </w:style>
  <w:style w:type="character" w:styleId="FollowedHyperlink">
    <w:name w:val="FollowedHyperlink"/>
    <w:locked/>
    <w:rsid w:val="003D041E"/>
    <w:rPr>
      <w:color w:val="800080"/>
      <w:u w:val="single"/>
    </w:rPr>
  </w:style>
  <w:style w:type="character" w:customStyle="1" w:styleId="Style2">
    <w:name w:val="Style2"/>
    <w:uiPriority w:val="1"/>
    <w:rsid w:val="003D041E"/>
    <w:rPr>
      <w:color w:val="FFFFFF"/>
      <w:sz w:val="22"/>
    </w:rPr>
  </w:style>
  <w:style w:type="character" w:styleId="CommentReference">
    <w:name w:val="annotation reference"/>
    <w:locked/>
    <w:rsid w:val="003D041E"/>
    <w:rPr>
      <w:sz w:val="16"/>
      <w:szCs w:val="16"/>
    </w:rPr>
  </w:style>
  <w:style w:type="paragraph" w:styleId="CommentText">
    <w:name w:val="annotation text"/>
    <w:basedOn w:val="Normal"/>
    <w:link w:val="CommentTextChar"/>
    <w:locked/>
    <w:rsid w:val="003D041E"/>
    <w:rPr>
      <w:rFonts w:ascii="Times New Roman" w:hAnsi="Times New Roman" w:cs="Times New Roman"/>
      <w:sz w:val="20"/>
      <w:szCs w:val="20"/>
    </w:rPr>
  </w:style>
  <w:style w:type="character" w:customStyle="1" w:styleId="CommentTextChar">
    <w:name w:val="Comment Text Char"/>
    <w:basedOn w:val="DefaultParagraphFont"/>
    <w:link w:val="CommentText"/>
    <w:rsid w:val="003D041E"/>
  </w:style>
  <w:style w:type="paragraph" w:styleId="CommentSubject">
    <w:name w:val="annotation subject"/>
    <w:basedOn w:val="CommentText"/>
    <w:next w:val="CommentText"/>
    <w:link w:val="CommentSubjectChar"/>
    <w:locked/>
    <w:rsid w:val="003D041E"/>
    <w:rPr>
      <w:b/>
      <w:bCs/>
    </w:rPr>
  </w:style>
  <w:style w:type="character" w:customStyle="1" w:styleId="CommentSubjectChar">
    <w:name w:val="Comment Subject Char"/>
    <w:basedOn w:val="CommentTextChar"/>
    <w:link w:val="CommentSubject"/>
    <w:rsid w:val="003D041E"/>
    <w:rPr>
      <w:b/>
      <w:bCs/>
    </w:rPr>
  </w:style>
  <w:style w:type="paragraph" w:customStyle="1" w:styleId="Default">
    <w:name w:val="Default"/>
    <w:rsid w:val="003D041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5C42"/>
    <w:rPr>
      <w:rFonts w:ascii="Arial" w:hAnsi="Arial" w:cs="Arial"/>
      <w:sz w:val="21"/>
      <w:szCs w:val="21"/>
    </w:rPr>
  </w:style>
  <w:style w:type="paragraph" w:styleId="TOCHeading">
    <w:name w:val="TOC Heading"/>
    <w:basedOn w:val="Heading1"/>
    <w:next w:val="Normal"/>
    <w:uiPriority w:val="39"/>
    <w:unhideWhenUsed/>
    <w:qFormat/>
    <w:rsid w:val="00B21E95"/>
    <w:pPr>
      <w:spacing w:after="0" w:line="259" w:lineRule="auto"/>
      <w:outlineLvl w:val="9"/>
    </w:pPr>
    <w:rPr>
      <w:rFonts w:asciiTheme="majorHAnsi" w:hAnsiTheme="majorHAnsi" w:cstheme="majorBidi"/>
      <w:color w:val="4A3859" w:themeColor="accent1" w:themeShade="BF"/>
      <w:sz w:val="32"/>
      <w:szCs w:val="32"/>
      <w:lang w:val="en-US" w:eastAsia="en-US"/>
    </w:rPr>
  </w:style>
  <w:style w:type="paragraph" w:styleId="TOC1">
    <w:name w:val="toc 1"/>
    <w:basedOn w:val="Normal"/>
    <w:next w:val="Normal"/>
    <w:autoRedefine/>
    <w:uiPriority w:val="39"/>
    <w:rsid w:val="00C83E80"/>
    <w:pPr>
      <w:tabs>
        <w:tab w:val="right" w:leader="dot" w:pos="10195"/>
      </w:tabs>
      <w:spacing w:after="100"/>
    </w:pPr>
  </w:style>
  <w:style w:type="paragraph" w:styleId="TOC3">
    <w:name w:val="toc 3"/>
    <w:basedOn w:val="Normal"/>
    <w:next w:val="Normal"/>
    <w:autoRedefine/>
    <w:uiPriority w:val="39"/>
    <w:rsid w:val="00B21E95"/>
    <w:pPr>
      <w:spacing w:after="100"/>
      <w:ind w:left="420"/>
    </w:pPr>
  </w:style>
  <w:style w:type="paragraph" w:styleId="TOC2">
    <w:name w:val="toc 2"/>
    <w:basedOn w:val="Normal"/>
    <w:next w:val="Normal"/>
    <w:autoRedefine/>
    <w:uiPriority w:val="39"/>
    <w:rsid w:val="00B21E95"/>
    <w:pPr>
      <w:spacing w:after="100"/>
      <w:ind w:left="210"/>
    </w:pPr>
  </w:style>
  <w:style w:type="paragraph" w:customStyle="1" w:styleId="Pa9">
    <w:name w:val="Pa9"/>
    <w:basedOn w:val="Default"/>
    <w:next w:val="Default"/>
    <w:uiPriority w:val="99"/>
    <w:rsid w:val="00816F73"/>
    <w:pPr>
      <w:spacing w:line="181" w:lineRule="atLeast"/>
    </w:pPr>
    <w:rPr>
      <w:rFonts w:ascii="Gotham Book" w:hAnsi="Gotham Book" w:cs="Times New Roman"/>
      <w:color w:val="auto"/>
    </w:rPr>
  </w:style>
  <w:style w:type="paragraph" w:customStyle="1" w:styleId="ExplanatoryInfo">
    <w:name w:val="Explanatory Info"/>
    <w:basedOn w:val="Normal"/>
    <w:qFormat/>
    <w:rsid w:val="001C3A1A"/>
    <w:pPr>
      <w:spacing w:line="276" w:lineRule="auto"/>
    </w:pPr>
    <w:rPr>
      <w:i/>
      <w:color w:val="3399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5606">
      <w:bodyDiv w:val="1"/>
      <w:marLeft w:val="0"/>
      <w:marRight w:val="0"/>
      <w:marTop w:val="0"/>
      <w:marBottom w:val="0"/>
      <w:divBdr>
        <w:top w:val="none" w:sz="0" w:space="0" w:color="auto"/>
        <w:left w:val="none" w:sz="0" w:space="0" w:color="auto"/>
        <w:bottom w:val="none" w:sz="0" w:space="0" w:color="auto"/>
        <w:right w:val="none" w:sz="0" w:space="0" w:color="auto"/>
      </w:divBdr>
    </w:div>
    <w:div w:id="19797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qheps.health.qld.gov.au/msh/per/mnc/writing-style-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mrc.gov.au/research-policy/ethics/ethical-issues-and-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jamanetwork.com/journals/jama/fullarticle/1760318" TargetMode="External"/><Relationship Id="rId25" Type="http://schemas.openxmlformats.org/officeDocument/2006/relationships/hyperlink" Target="https://www.metrosouth.health.qld.gov.au/research/research-ethics-and-governance/apply-for-ethics-approval" TargetMode="External"/><Relationship Id="rId2" Type="http://schemas.openxmlformats.org/officeDocument/2006/relationships/customXml" Target="../customXml/item2.xml"/><Relationship Id="rId16" Type="http://schemas.openxmlformats.org/officeDocument/2006/relationships/hyperlink" Target="https://www.nhmrc.gov.au/about-us/publications/australian-code-responsible-conduct-research-2018" TargetMode="External"/><Relationship Id="rId20" Type="http://schemas.openxmlformats.org/officeDocument/2006/relationships/hyperlink" Target="https://qheps.health.qld.gov.au/corro-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etrosouth.health.qld.gov.au/sites/default/files/content/de-identification-and-anonymisation-of-data-guideline.pdf" TargetMode="External"/><Relationship Id="rId10" Type="http://schemas.openxmlformats.org/officeDocument/2006/relationships/endnotes" Target="endnotes.xml"/><Relationship Id="rId19" Type="http://schemas.openxmlformats.org/officeDocument/2006/relationships/hyperlink" Target="https://qheps.health.qld.gov.au/msh/cgrl/governance/partnering/how-to/health-liter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support.qcif.edu.au/msh-biostatistics-suppor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arling Downs Healh">
      <a:dk1>
        <a:srgbClr val="636569"/>
      </a:dk1>
      <a:lt1>
        <a:sysClr val="window" lastClr="FFFFFF"/>
      </a:lt1>
      <a:dk2>
        <a:srgbClr val="A28BB7"/>
      </a:dk2>
      <a:lt2>
        <a:srgbClr val="FFFFFF"/>
      </a:lt2>
      <a:accent1>
        <a:srgbClr val="634B78"/>
      </a:accent1>
      <a:accent2>
        <a:srgbClr val="A70240"/>
      </a:accent2>
      <a:accent3>
        <a:srgbClr val="E75E49"/>
      </a:accent3>
      <a:accent4>
        <a:srgbClr val="FBAF54"/>
      </a:accent4>
      <a:accent5>
        <a:srgbClr val="A3B496"/>
      </a:accent5>
      <a:accent6>
        <a:srgbClr val="636569"/>
      </a:accent6>
      <a:hlink>
        <a:srgbClr val="634B78"/>
      </a:hlink>
      <a:folHlink>
        <a:srgbClr val="634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5" ma:contentTypeDescription="Create a new document." ma:contentTypeScope="" ma:versionID="65f34355fa01865ce197c7fbbfb32898">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c935e83c05e8f108983f8dddb3821ba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2C3D7-845B-4D40-86C9-9CDD70F8A5C4}">
  <ds:schemaRefs>
    <ds:schemaRef ds:uri="cbe962d6-96bb-4641-97f7-2d63aea3db5d"/>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10e336b-671d-4a19-8460-e0ad8ca63bd5"/>
    <ds:schemaRef ds:uri="http://www.w3.org/XML/1998/namespace"/>
    <ds:schemaRef ds:uri="http://purl.org/dc/dcmitype/"/>
  </ds:schemaRefs>
</ds:datastoreItem>
</file>

<file path=customXml/itemProps2.xml><?xml version="1.0" encoding="utf-8"?>
<ds:datastoreItem xmlns:ds="http://schemas.openxmlformats.org/officeDocument/2006/customXml" ds:itemID="{1F0E9D28-C0D9-44D7-B4B9-B933BC94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87EC9-4C4C-4E62-B949-0C7A03068B09}">
  <ds:schemaRefs>
    <ds:schemaRef ds:uri="http://schemas.openxmlformats.org/officeDocument/2006/bibliography"/>
  </ds:schemaRefs>
</ds:datastoreItem>
</file>

<file path=customXml/itemProps4.xml><?xml version="1.0" encoding="utf-8"?>
<ds:datastoreItem xmlns:ds="http://schemas.openxmlformats.org/officeDocument/2006/customXml" ds:itemID="{5D1B16E7-CA88-4B24-8177-51A0D2F06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4616</Words>
  <Characters>30243</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MSH Research Protocol Template - Clinical Trial</vt:lpstr>
    </vt:vector>
  </TitlesOfParts>
  <Company>Metro South Health</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MSH Research Protocol Template - Clinical Trial</dc:title>
  <dc:subject/>
  <dc:creator>MetroSouthHealth1@healthqld.onmicrosoft.com</dc:creator>
  <cp:keywords>GL2023-99</cp:keywords>
  <dc:description/>
  <cp:lastModifiedBy>Erica Wright</cp:lastModifiedBy>
  <cp:revision>5</cp:revision>
  <cp:lastPrinted>2023-09-05T05:06:00Z</cp:lastPrinted>
  <dcterms:created xsi:type="dcterms:W3CDTF">2024-04-28T23:30:00Z</dcterms:created>
  <dcterms:modified xsi:type="dcterms:W3CDTF">2024-08-15T01:45:00Z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2023-08-02T21:15:59Z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e84b8dc7-00e1-42c4-bff1-76192b3a2450</vt:lpwstr>
  </property>
  <property fmtid="{D5CDD505-2E9C-101B-9397-08002B2CF9AE}" pid="8" name="MSIP_Label_0f488380-630a-4f55-a077-a19445e3f360_ContentBits">
    <vt:lpwstr>0</vt:lpwstr>
  </property>
  <property fmtid="{D5CDD505-2E9C-101B-9397-08002B2CF9AE}" pid="9" name="ContentTypeId">
    <vt:lpwstr>0x010100BF9D2ED306A5EC488B6AE1FEE5C30018</vt:lpwstr>
  </property>
</Properties>
</file>