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2C77" w14:textId="7492C4BB" w:rsidR="000D1D5B" w:rsidRDefault="000D1D5B" w:rsidP="3CD8552F">
      <w:pPr>
        <w:pStyle w:val="Heading1"/>
        <w:keepLines/>
        <w:tabs>
          <w:tab w:val="clear" w:pos="1985"/>
        </w:tabs>
        <w:overflowPunct/>
        <w:autoSpaceDE/>
        <w:autoSpaceDN/>
        <w:adjustRightInd/>
        <w:spacing w:before="240" w:after="120"/>
        <w:ind w:left="0" w:right="0"/>
        <w:textAlignment w:val="auto"/>
        <w:rPr>
          <w:rFonts w:ascii="Arial" w:eastAsiaTheme="majorEastAsia" w:hAnsi="Arial" w:cs="Arial"/>
          <w:b w:val="0"/>
          <w:color w:val="4682A0"/>
          <w:sz w:val="36"/>
          <w:szCs w:val="36"/>
        </w:rPr>
      </w:pPr>
      <w:r w:rsidRPr="5C5A41AB">
        <w:rPr>
          <w:rFonts w:ascii="Arial" w:eastAsiaTheme="majorEastAsia" w:hAnsi="Arial" w:cs="Arial"/>
          <w:b w:val="0"/>
          <w:color w:val="4682A0"/>
          <w:sz w:val="36"/>
          <w:szCs w:val="36"/>
        </w:rPr>
        <w:t>Site Specific Assessment Checklist &amp; Guidance Form</w:t>
      </w:r>
    </w:p>
    <w:p w14:paraId="0336B691" w14:textId="650688DA" w:rsidR="00330BBE" w:rsidRPr="00330BBE" w:rsidRDefault="00330BBE" w:rsidP="00330BBE">
      <w:pPr>
        <w:rPr>
          <w:rFonts w:eastAsiaTheme="majorEastAsia"/>
        </w:rPr>
      </w:pPr>
      <w:r w:rsidRPr="5C5A41AB">
        <w:rPr>
          <w:rFonts w:ascii="Arial" w:eastAsiaTheme="majorEastAsia" w:hAnsi="Arial" w:cs="Arial"/>
          <w:color w:val="4682A0"/>
          <w:sz w:val="36"/>
          <w:szCs w:val="36"/>
        </w:rPr>
        <w:t>(SSA REF: _ _ _ _ _ _)</w:t>
      </w:r>
    </w:p>
    <w:p w14:paraId="741807BC" w14:textId="77777777" w:rsidR="000D1D5B" w:rsidRPr="00453812" w:rsidRDefault="000D1D5B" w:rsidP="00C70BEB">
      <w:pPr>
        <w:rPr>
          <w:rFonts w:ascii="Arial" w:hAnsi="Arial" w:cs="Arial"/>
        </w:rPr>
      </w:pPr>
    </w:p>
    <w:p w14:paraId="2B3DA0F5" w14:textId="496F5E9D" w:rsidR="000D1D5B" w:rsidRPr="00453812" w:rsidRDefault="000D1D5B" w:rsidP="00C70BEB">
      <w:pPr>
        <w:rPr>
          <w:rFonts w:ascii="Arial" w:hAnsi="Arial" w:cs="Arial"/>
        </w:rPr>
      </w:pPr>
      <w:r w:rsidRPr="5C5A41AB">
        <w:rPr>
          <w:rFonts w:ascii="Arial" w:hAnsi="Arial" w:cs="Arial"/>
        </w:rPr>
        <w:t xml:space="preserve">Research Governance is required for conducting all research at Metro South Hospital and Health Service (MSHHS) sites. </w:t>
      </w:r>
      <w:r w:rsidR="009D4513" w:rsidRPr="5C5A41AB">
        <w:rPr>
          <w:rFonts w:ascii="Arial" w:hAnsi="Arial" w:cs="Arial"/>
        </w:rPr>
        <w:t>R</w:t>
      </w:r>
      <w:r w:rsidRPr="5C5A41AB">
        <w:rPr>
          <w:rFonts w:ascii="Arial" w:hAnsi="Arial" w:cs="Arial"/>
        </w:rPr>
        <w:t xml:space="preserve">esearch activities may include patients, staff members, interviewing/surveying staff members, hanging a poster for recruitment, clinical trials or accessing data and/or facilities at any Metro South </w:t>
      </w:r>
      <w:r w:rsidR="00453812" w:rsidRPr="5C5A41AB">
        <w:rPr>
          <w:rFonts w:ascii="Arial" w:hAnsi="Arial" w:cs="Arial"/>
        </w:rPr>
        <w:t>s</w:t>
      </w:r>
      <w:r w:rsidRPr="5C5A41AB">
        <w:rPr>
          <w:rFonts w:ascii="Arial" w:hAnsi="Arial" w:cs="Arial"/>
        </w:rPr>
        <w:t>ite</w:t>
      </w:r>
      <w:r w:rsidR="00453812" w:rsidRPr="5C5A41AB">
        <w:rPr>
          <w:rFonts w:ascii="Arial" w:hAnsi="Arial" w:cs="Arial"/>
        </w:rPr>
        <w:t xml:space="preserve"> (</w:t>
      </w:r>
      <w:r w:rsidR="7D2B85AA" w:rsidRPr="5C5A41AB">
        <w:rPr>
          <w:rFonts w:ascii="Arial" w:hAnsi="Arial" w:cs="Arial"/>
        </w:rPr>
        <w:t>e.g.,</w:t>
      </w:r>
      <w:r w:rsidR="00453812" w:rsidRPr="5C5A41AB">
        <w:rPr>
          <w:rFonts w:ascii="Arial" w:hAnsi="Arial" w:cs="Arial"/>
        </w:rPr>
        <w:t xml:space="preserve"> service/facility)</w:t>
      </w:r>
      <w:r w:rsidRPr="5C5A41AB">
        <w:rPr>
          <w:rFonts w:ascii="Arial" w:hAnsi="Arial" w:cs="Arial"/>
        </w:rPr>
        <w:t>.</w:t>
      </w:r>
    </w:p>
    <w:p w14:paraId="220E9D4E" w14:textId="77777777" w:rsidR="000D1D5B" w:rsidRPr="00453812" w:rsidRDefault="000D1D5B" w:rsidP="00C70BEB">
      <w:pPr>
        <w:rPr>
          <w:rFonts w:ascii="Arial" w:hAnsi="Arial" w:cs="Arial"/>
        </w:rPr>
      </w:pPr>
    </w:p>
    <w:p w14:paraId="765494AB" w14:textId="2A4B93DA" w:rsidR="000D1D5B" w:rsidRPr="00453812" w:rsidRDefault="009D4513" w:rsidP="00C70BEB">
      <w:pPr>
        <w:rPr>
          <w:rFonts w:ascii="Arial" w:hAnsi="Arial" w:cs="Arial"/>
        </w:rPr>
      </w:pPr>
      <w:r>
        <w:rPr>
          <w:rFonts w:ascii="Arial" w:hAnsi="Arial" w:cs="Arial"/>
        </w:rPr>
        <w:t>This checklist is u</w:t>
      </w:r>
      <w:r w:rsidR="000D1D5B" w:rsidRPr="00453812">
        <w:rPr>
          <w:rFonts w:ascii="Arial" w:hAnsi="Arial" w:cs="Arial"/>
        </w:rPr>
        <w:t>se</w:t>
      </w:r>
      <w:r>
        <w:rPr>
          <w:rFonts w:ascii="Arial" w:hAnsi="Arial" w:cs="Arial"/>
        </w:rPr>
        <w:t>d</w:t>
      </w:r>
      <w:r w:rsidR="00801ED2" w:rsidRPr="00453812">
        <w:rPr>
          <w:rFonts w:ascii="Arial" w:hAnsi="Arial" w:cs="Arial"/>
        </w:rPr>
        <w:t xml:space="preserve"> to assist with the completion</w:t>
      </w:r>
      <w:r w:rsidR="00315B91" w:rsidRPr="00453812">
        <w:rPr>
          <w:rFonts w:ascii="Arial" w:hAnsi="Arial" w:cs="Arial"/>
        </w:rPr>
        <w:t xml:space="preserve"> of the </w:t>
      </w:r>
      <w:r w:rsidR="00453812">
        <w:rPr>
          <w:rFonts w:ascii="Arial" w:hAnsi="Arial" w:cs="Arial"/>
        </w:rPr>
        <w:t>SSA</w:t>
      </w:r>
      <w:r w:rsidR="00315B91" w:rsidRPr="00453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and/or </w:t>
      </w:r>
      <w:r w:rsidR="00315B91" w:rsidRPr="00453812">
        <w:rPr>
          <w:rFonts w:ascii="Arial" w:hAnsi="Arial" w:cs="Arial"/>
        </w:rPr>
        <w:t xml:space="preserve">for </w:t>
      </w:r>
      <w:r w:rsidR="000878FB">
        <w:rPr>
          <w:rFonts w:ascii="Arial" w:hAnsi="Arial" w:cs="Arial"/>
        </w:rPr>
        <w:t xml:space="preserve">tracking </w:t>
      </w:r>
      <w:r w:rsidR="00801ED2" w:rsidRPr="00453812">
        <w:rPr>
          <w:rFonts w:ascii="Arial" w:hAnsi="Arial" w:cs="Arial"/>
        </w:rPr>
        <w:t>outstanding requirements.</w:t>
      </w:r>
      <w:r w:rsidR="00330BBE">
        <w:rPr>
          <w:rFonts w:ascii="Arial" w:hAnsi="Arial" w:cs="Arial"/>
        </w:rPr>
        <w:t xml:space="preserve"> Refer to the work instruction for </w:t>
      </w:r>
      <w:r w:rsidR="00610BBB">
        <w:rPr>
          <w:rFonts w:ascii="Arial" w:hAnsi="Arial" w:cs="Arial"/>
        </w:rPr>
        <w:t xml:space="preserve">further information/clarification. </w:t>
      </w:r>
    </w:p>
    <w:p w14:paraId="1C37E53C" w14:textId="77777777" w:rsidR="000D1D5B" w:rsidRPr="00453812" w:rsidRDefault="000D1D5B" w:rsidP="00C70BEB">
      <w:pPr>
        <w:rPr>
          <w:rFonts w:ascii="Arial" w:hAnsi="Arial" w:cs="Arial"/>
        </w:rPr>
      </w:pPr>
    </w:p>
    <w:tbl>
      <w:tblPr>
        <w:tblStyle w:val="TableGrid"/>
        <w:tblW w:w="23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79"/>
        <w:gridCol w:w="273"/>
        <w:gridCol w:w="3691"/>
        <w:gridCol w:w="1701"/>
        <w:gridCol w:w="1852"/>
        <w:gridCol w:w="1564"/>
        <w:gridCol w:w="1564"/>
        <w:gridCol w:w="1564"/>
        <w:gridCol w:w="1564"/>
      </w:tblGrid>
      <w:tr w:rsidR="00856933" w:rsidRPr="00453812" w14:paraId="5564C759" w14:textId="329A2BCE" w:rsidTr="5C5A41AB">
        <w:trPr>
          <w:gridAfter w:val="5"/>
          <w:wAfter w:w="8108" w:type="dxa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CFA2A" w14:textId="77777777" w:rsidR="00856933" w:rsidRPr="00C3492C" w:rsidRDefault="00856933" w:rsidP="00EC2A27">
            <w:pPr>
              <w:jc w:val="center"/>
              <w:rPr>
                <w:rFonts w:ascii="Arial" w:hAnsi="Arial" w:cs="Arial"/>
                <w:b/>
                <w:color w:val="00778B"/>
                <w:sz w:val="22"/>
                <w:szCs w:val="22"/>
                <w:lang w:val="en-US"/>
              </w:rPr>
            </w:pPr>
            <w:r w:rsidRPr="00C3492C">
              <w:rPr>
                <w:rFonts w:ascii="Arial" w:hAnsi="Arial" w:cs="Arial"/>
                <w:b/>
                <w:color w:val="00778B"/>
                <w:sz w:val="22"/>
                <w:szCs w:val="22"/>
                <w:lang w:val="en-US"/>
              </w:rPr>
              <w:t>Applicable</w:t>
            </w:r>
          </w:p>
          <w:p w14:paraId="79466BC4" w14:textId="77777777" w:rsidR="00856933" w:rsidRPr="00C3492C" w:rsidRDefault="00856933" w:rsidP="00EC2A27">
            <w:pPr>
              <w:jc w:val="center"/>
              <w:rPr>
                <w:rFonts w:ascii="Arial" w:hAnsi="Arial" w:cs="Arial"/>
                <w:b/>
                <w:color w:val="00778B"/>
                <w:sz w:val="22"/>
                <w:szCs w:val="22"/>
                <w:lang w:val="en-US"/>
              </w:rPr>
            </w:pPr>
          </w:p>
          <w:p w14:paraId="3448CB58" w14:textId="2BB5D202" w:rsidR="00856933" w:rsidRPr="00C3492C" w:rsidRDefault="00856933" w:rsidP="00EC2A27">
            <w:pPr>
              <w:jc w:val="center"/>
              <w:rPr>
                <w:rFonts w:ascii="Arial" w:hAnsi="Arial" w:cs="Arial"/>
                <w:b/>
                <w:color w:val="00778B"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ADCBA7" w14:textId="4471C381" w:rsidR="00856933" w:rsidRPr="00C3492C" w:rsidRDefault="00856933" w:rsidP="00EC2A27">
            <w:pPr>
              <w:jc w:val="center"/>
              <w:rPr>
                <w:rFonts w:ascii="Arial" w:hAnsi="Arial" w:cs="Arial"/>
                <w:b/>
                <w:color w:val="00778B"/>
                <w:sz w:val="22"/>
                <w:szCs w:val="22"/>
                <w:lang w:val="en-US"/>
              </w:rPr>
            </w:pPr>
            <w:r w:rsidRPr="00C3492C">
              <w:rPr>
                <w:rFonts w:ascii="Arial" w:hAnsi="Arial" w:cs="Arial"/>
                <w:b/>
                <w:color w:val="00778B"/>
                <w:sz w:val="22"/>
                <w:szCs w:val="22"/>
                <w:lang w:val="en-US"/>
              </w:rPr>
              <w:t>Information to help with Site Specific Assessment Applications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AB9F6" w14:textId="77777777" w:rsidR="00856933" w:rsidRPr="00C3492C" w:rsidRDefault="00856933" w:rsidP="00EC2A27">
            <w:pPr>
              <w:pStyle w:val="TableParagraph"/>
              <w:jc w:val="center"/>
              <w:rPr>
                <w:rFonts w:ascii="Arial" w:eastAsia="Times New Roman" w:hAnsi="Arial" w:cs="Arial"/>
                <w:b/>
                <w:color w:val="00778B"/>
                <w:lang w:eastAsia="en-A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6CC23F" w14:textId="1CDDEDBA" w:rsidR="00856933" w:rsidRPr="00C3492C" w:rsidRDefault="00856933" w:rsidP="00EC2A27">
            <w:pPr>
              <w:pStyle w:val="TableParagraph"/>
              <w:jc w:val="center"/>
              <w:rPr>
                <w:rFonts w:ascii="Arial" w:eastAsia="Times New Roman" w:hAnsi="Arial" w:cs="Arial"/>
                <w:b/>
                <w:color w:val="00778B"/>
                <w:lang w:eastAsia="en-AU"/>
              </w:rPr>
            </w:pPr>
            <w:r w:rsidRPr="00C3492C">
              <w:rPr>
                <w:rFonts w:ascii="Arial" w:eastAsia="Times New Roman" w:hAnsi="Arial" w:cs="Arial"/>
                <w:b/>
                <w:color w:val="00778B"/>
                <w:lang w:eastAsia="en-AU"/>
              </w:rPr>
              <w:t>Researcher Comments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F42B2" w14:textId="6E1C516E" w:rsidR="00856933" w:rsidRPr="00C3492C" w:rsidRDefault="00EC2A27" w:rsidP="00EC2A27">
            <w:pPr>
              <w:pStyle w:val="TableParagraph"/>
              <w:jc w:val="center"/>
              <w:rPr>
                <w:rFonts w:ascii="Arial" w:eastAsia="Times New Roman" w:hAnsi="Arial" w:cs="Arial"/>
                <w:b/>
                <w:color w:val="00778B"/>
                <w:lang w:eastAsia="en-AU"/>
              </w:rPr>
            </w:pPr>
            <w:r w:rsidRPr="00C3492C">
              <w:rPr>
                <w:rFonts w:ascii="Arial" w:eastAsia="Times New Roman" w:hAnsi="Arial" w:cs="Arial"/>
                <w:b/>
                <w:color w:val="00778B"/>
                <w:lang w:eastAsia="en-AU"/>
              </w:rPr>
              <w:t>Related Documents</w:t>
            </w:r>
          </w:p>
        </w:tc>
      </w:tr>
      <w:tr w:rsidR="00856933" w:rsidRPr="00453812" w14:paraId="29BE6578" w14:textId="15FE7DBC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D82" w14:textId="77777777" w:rsidR="00856933" w:rsidRPr="00C70BEB" w:rsidRDefault="00856933" w:rsidP="00C7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Site Specific</w:t>
            </w:r>
            <w:r w:rsidRPr="00453812">
              <w:rPr>
                <w:rFonts w:ascii="Arial" w:hAnsi="Arial" w:cs="Arial"/>
                <w:b/>
                <w:spacing w:val="29"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Application</w:t>
            </w:r>
            <w:r w:rsidRPr="00453812">
              <w:rPr>
                <w:rFonts w:ascii="Arial" w:hAnsi="Arial" w:cs="Arial"/>
                <w:b/>
                <w:spacing w:val="26"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(SSA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)</w:t>
            </w:r>
          </w:p>
          <w:p w14:paraId="16646E14" w14:textId="59CD1716" w:rsidR="00856933" w:rsidRPr="00C70BEB" w:rsidRDefault="00856933" w:rsidP="002E08FF">
            <w:pPr>
              <w:rPr>
                <w:rFonts w:ascii="Arial" w:hAnsi="Arial" w:cs="Arial"/>
              </w:rPr>
            </w:pPr>
            <w:r w:rsidRPr="0076554C">
              <w:rPr>
                <w:rFonts w:ascii="Arial" w:eastAsia="Arial" w:hAnsi="Arial" w:cs="Arial"/>
                <w:i/>
                <w:iCs/>
              </w:rPr>
              <w:t>To submit your SSA form, create it in ERM as a sub-form of the Human Research Ethics Application (HREA)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C2281" w14:textId="03B0DBFB" w:rsidR="00856933" w:rsidRPr="0076554C" w:rsidRDefault="00CA4149" w:rsidP="00C70BEB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Submitting your</w:t>
            </w:r>
            <w:r w:rsidR="00856933" w:rsidRPr="0076554C">
              <w:rPr>
                <w:rFonts w:ascii="Arial" w:eastAsiaTheme="minorHAnsi" w:hAnsi="Arial" w:cs="Arial"/>
                <w:lang w:eastAsia="en-US"/>
              </w:rPr>
              <w:t xml:space="preserve"> SSA form</w:t>
            </w:r>
            <w:r>
              <w:rPr>
                <w:rFonts w:ascii="Arial" w:eastAsiaTheme="minorHAnsi" w:hAnsi="Arial" w:cs="Arial"/>
                <w:lang w:eastAsia="en-US"/>
              </w:rPr>
              <w:t>: C</w:t>
            </w:r>
            <w:r w:rsidR="00856933" w:rsidRPr="0076554C">
              <w:rPr>
                <w:rFonts w:ascii="Arial" w:eastAsiaTheme="minorHAnsi" w:hAnsi="Arial" w:cs="Arial"/>
                <w:lang w:eastAsia="en-US"/>
              </w:rPr>
              <w:t xml:space="preserve">reate it in ERM as a sub-form </w:t>
            </w:r>
            <w:r>
              <w:rPr>
                <w:rFonts w:ascii="Arial" w:eastAsiaTheme="minorHAnsi" w:hAnsi="Arial" w:cs="Arial"/>
                <w:lang w:eastAsia="en-US"/>
              </w:rPr>
              <w:t>to</w:t>
            </w:r>
            <w:r w:rsidR="00856933" w:rsidRPr="0076554C">
              <w:rPr>
                <w:rFonts w:ascii="Arial" w:eastAsiaTheme="minorHAnsi" w:hAnsi="Arial" w:cs="Arial"/>
                <w:lang w:eastAsia="en-US"/>
              </w:rPr>
              <w:t xml:space="preserve"> the Human Research Ethics Application (HREA).</w:t>
            </w:r>
          </w:p>
          <w:p w14:paraId="65548D4C" w14:textId="77777777" w:rsidR="00856933" w:rsidRPr="0076554C" w:rsidRDefault="00856933" w:rsidP="00C70BEB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1614851B" w14:textId="62711B84" w:rsidR="00856933" w:rsidRPr="0076554C" w:rsidRDefault="00856933" w:rsidP="3CD8552F">
            <w:pPr>
              <w:rPr>
                <w:rFonts w:ascii="Arial" w:eastAsiaTheme="minorEastAsia" w:hAnsi="Arial" w:cs="Arial"/>
                <w:lang w:eastAsia="en-US"/>
              </w:rPr>
            </w:pPr>
            <w:r w:rsidRPr="3CD8552F">
              <w:rPr>
                <w:rFonts w:ascii="Arial" w:eastAsiaTheme="minorEastAsia" w:hAnsi="Arial" w:cs="Arial"/>
                <w:lang w:eastAsia="en-US"/>
              </w:rPr>
              <w:t xml:space="preserve">You will then be required to upload all relevant documents and </w:t>
            </w:r>
            <w:r w:rsidR="00CA4149" w:rsidRPr="3CD8552F">
              <w:rPr>
                <w:rFonts w:ascii="Arial" w:eastAsiaTheme="minorEastAsia" w:hAnsi="Arial" w:cs="Arial"/>
                <w:lang w:eastAsia="en-US"/>
              </w:rPr>
              <w:t>select</w:t>
            </w:r>
            <w:r w:rsidRPr="3CD8552F">
              <w:rPr>
                <w:rFonts w:ascii="Arial" w:eastAsiaTheme="minorEastAsia" w:hAnsi="Arial" w:cs="Arial"/>
                <w:lang w:eastAsia="en-US"/>
              </w:rPr>
              <w:t xml:space="preserve"> the Submit action</w:t>
            </w:r>
            <w:r w:rsidR="41B2045F" w:rsidRPr="3CD8552F">
              <w:rPr>
                <w:rFonts w:ascii="Arial" w:eastAsiaTheme="minorEastAsia" w:hAnsi="Arial" w:cs="Arial"/>
                <w:lang w:eastAsia="en-US"/>
              </w:rPr>
              <w:t xml:space="preserve"> </w:t>
            </w:r>
            <w:r w:rsidR="20F6CF92" w:rsidRPr="3CD8552F">
              <w:rPr>
                <w:rFonts w:ascii="Arial" w:eastAsiaTheme="minorEastAsia" w:hAnsi="Arial" w:cs="Arial"/>
                <w:lang w:eastAsia="en-US"/>
              </w:rPr>
              <w:t xml:space="preserve">(Note that </w:t>
            </w:r>
            <w:r w:rsidR="00CA4149" w:rsidRPr="3CD8552F">
              <w:rPr>
                <w:rFonts w:ascii="Arial" w:eastAsiaTheme="minorEastAsia" w:hAnsi="Arial" w:cs="Arial"/>
                <w:lang w:eastAsia="en-US"/>
              </w:rPr>
              <w:t>ONLY when you select Submit does the SSA come across to Governance</w:t>
            </w:r>
            <w:r w:rsidR="35937D68" w:rsidRPr="3CD8552F">
              <w:rPr>
                <w:rFonts w:ascii="Arial" w:eastAsiaTheme="minorEastAsia" w:hAnsi="Arial" w:cs="Arial"/>
                <w:lang w:eastAsia="en-US"/>
              </w:rPr>
              <w:t>)</w:t>
            </w:r>
            <w:r w:rsidRPr="3CD8552F">
              <w:rPr>
                <w:rFonts w:ascii="Arial" w:eastAsiaTheme="minorEastAsia" w:hAnsi="Arial" w:cs="Arial"/>
                <w:lang w:eastAsia="en-US"/>
              </w:rPr>
              <w:t xml:space="preserve">. The ERM User Guide and FAQs  </w:t>
            </w:r>
            <w:hyperlink r:id="rId11">
              <w:r w:rsidRPr="3CD8552F">
                <w:rPr>
                  <w:rStyle w:val="Hyperlink"/>
                  <w:rFonts w:ascii="Arial" w:eastAsiaTheme="minorEastAsia" w:hAnsi="Arial" w:cs="Arial"/>
                  <w:lang w:val="en-US" w:eastAsia="en-US"/>
                </w:rPr>
                <w:t>Help - ERM Applications (ethicalreviewmanager.com)</w:t>
              </w:r>
            </w:hyperlink>
            <w:r w:rsidRPr="3CD8552F">
              <w:rPr>
                <w:rStyle w:val="Hyperlink"/>
                <w:rFonts w:ascii="Arial" w:eastAsiaTheme="minorEastAsia" w:hAnsi="Arial" w:cs="Arial"/>
                <w:lang w:val="en-US" w:eastAsia="en-US"/>
              </w:rPr>
              <w:t xml:space="preserve"> </w:t>
            </w:r>
            <w:r w:rsidRPr="3CD8552F">
              <w:rPr>
                <w:rFonts w:ascii="Arial" w:eastAsiaTheme="minorEastAsia" w:hAnsi="Arial" w:cs="Arial"/>
                <w:lang w:eastAsia="en-US"/>
              </w:rPr>
              <w:t>documents are available to assist you with accessing and using ERM.</w:t>
            </w:r>
          </w:p>
          <w:p w14:paraId="25A07D80" w14:textId="77777777" w:rsidR="00856933" w:rsidRPr="0076554C" w:rsidRDefault="00856933" w:rsidP="00C70BEB">
            <w:pPr>
              <w:rPr>
                <w:rFonts w:ascii="Arial" w:eastAsiaTheme="minorHAnsi" w:hAnsi="Arial" w:cs="Arial"/>
                <w:lang w:eastAsia="en-US"/>
              </w:rPr>
            </w:pPr>
          </w:p>
          <w:p w14:paraId="25DFA226" w14:textId="4E145BFC" w:rsidR="00856933" w:rsidRPr="00453812" w:rsidRDefault="48661F6B" w:rsidP="00CA4149">
            <w:pPr>
              <w:rPr>
                <w:rFonts w:ascii="Arial" w:hAnsi="Arial" w:cs="Arial"/>
              </w:rPr>
            </w:pPr>
            <w:r w:rsidRPr="5C5A41AB">
              <w:rPr>
                <w:rFonts w:ascii="Arial" w:eastAsiaTheme="minorEastAsia" w:hAnsi="Arial" w:cs="Arial"/>
                <w:lang w:eastAsia="en-US"/>
              </w:rPr>
              <w:t xml:space="preserve">Only one SSA is required for </w:t>
            </w:r>
            <w:r w:rsidR="00DD3AC2">
              <w:rPr>
                <w:rFonts w:ascii="Arial" w:eastAsiaTheme="minorEastAsia" w:hAnsi="Arial" w:cs="Arial"/>
                <w:lang w:eastAsia="en-US"/>
              </w:rPr>
              <w:t>multi-site projects.</w:t>
            </w:r>
            <w:r w:rsidR="19910E3F" w:rsidRPr="5C5A41AB">
              <w:rPr>
                <w:rFonts w:ascii="Arial" w:eastAsiaTheme="minorEastAsia" w:hAnsi="Arial" w:cs="Arial"/>
                <w:lang w:eastAsia="en-US"/>
              </w:rPr>
              <w:t xml:space="preserve"> Please </w:t>
            </w:r>
            <w:r w:rsidR="6D5A742B" w:rsidRPr="5C5A41AB">
              <w:rPr>
                <w:rFonts w:ascii="Arial" w:eastAsiaTheme="minorEastAsia" w:hAnsi="Arial" w:cs="Arial"/>
                <w:lang w:eastAsia="en-US"/>
              </w:rPr>
              <w:t xml:space="preserve">select </w:t>
            </w:r>
            <w:r w:rsidR="19910E3F" w:rsidRPr="5C5A41AB">
              <w:rPr>
                <w:rFonts w:ascii="Arial" w:eastAsiaTheme="minorEastAsia" w:hAnsi="Arial" w:cs="Arial"/>
                <w:lang w:eastAsia="en-US"/>
              </w:rPr>
              <w:t xml:space="preserve">all participating sites in the </w:t>
            </w:r>
            <w:r w:rsidR="6D5A742B" w:rsidRPr="5C5A41AB">
              <w:rPr>
                <w:rFonts w:ascii="Arial" w:eastAsiaTheme="minorEastAsia" w:hAnsi="Arial" w:cs="Arial"/>
                <w:lang w:eastAsia="en-US"/>
              </w:rPr>
              <w:t xml:space="preserve">check </w:t>
            </w:r>
            <w:r w:rsidR="19910E3F" w:rsidRPr="5C5A41AB">
              <w:rPr>
                <w:rFonts w:ascii="Arial" w:eastAsiaTheme="minorEastAsia" w:hAnsi="Arial" w:cs="Arial"/>
                <w:lang w:eastAsia="en-US"/>
              </w:rPr>
              <w:t xml:space="preserve">box located </w:t>
            </w:r>
            <w:r w:rsidR="6C414EA1" w:rsidRPr="5C5A41AB">
              <w:rPr>
                <w:rFonts w:ascii="Arial" w:eastAsiaTheme="minorEastAsia" w:hAnsi="Arial" w:cs="Arial"/>
                <w:lang w:eastAsia="en-US"/>
              </w:rPr>
              <w:t xml:space="preserve">under </w:t>
            </w:r>
            <w:r w:rsidR="11E241DF" w:rsidRPr="5C5A41AB">
              <w:rPr>
                <w:rFonts w:ascii="Arial" w:eastAsiaTheme="minorEastAsia" w:hAnsi="Arial" w:cs="Arial"/>
                <w:lang w:eastAsia="en-US"/>
              </w:rPr>
              <w:t>“</w:t>
            </w:r>
            <w:r w:rsidR="6C414EA1" w:rsidRPr="5C5A41AB">
              <w:rPr>
                <w:rFonts w:ascii="Arial" w:eastAsiaTheme="minorEastAsia" w:hAnsi="Arial" w:cs="Arial"/>
                <w:i/>
                <w:iCs/>
                <w:lang w:eastAsia="en-US"/>
              </w:rPr>
              <w:t>SSA 1.2 What is the name of the site/s to which this SSA Form applies?</w:t>
            </w:r>
            <w:r w:rsidR="11E241DF" w:rsidRPr="5C5A41AB">
              <w:rPr>
                <w:rFonts w:ascii="Arial" w:eastAsiaTheme="minorEastAsia" w:hAnsi="Arial" w:cs="Arial"/>
                <w:i/>
                <w:iCs/>
                <w:lang w:eastAsia="en-US"/>
              </w:rPr>
              <w:t>”.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39F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BCFF9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B52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6933" w:rsidRPr="00453812" w14:paraId="068F4B99" w14:textId="74986134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B59" w14:textId="77777777" w:rsidR="00856933" w:rsidRPr="00453812" w:rsidRDefault="00856933" w:rsidP="00C7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bCs/>
                <w:sz w:val="20"/>
                <w:szCs w:val="20"/>
              </w:rPr>
              <w:t>Signatures</w:t>
            </w:r>
          </w:p>
          <w:p w14:paraId="3953B523" w14:textId="49D62326" w:rsidR="00856933" w:rsidRPr="00C70BEB" w:rsidRDefault="00856933" w:rsidP="00C70BE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8D535" w14:textId="2B410118" w:rsidR="00856933" w:rsidRDefault="19910E3F" w:rsidP="00C70DB8">
            <w:pPr>
              <w:pStyle w:val="Table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5C5A41AB">
              <w:rPr>
                <w:rFonts w:ascii="Arial" w:hAnsi="Arial" w:cs="Arial"/>
                <w:sz w:val="20"/>
                <w:szCs w:val="20"/>
              </w:rPr>
              <w:t xml:space="preserve">The final SSA form </w:t>
            </w:r>
            <w:r w:rsidR="4ECCB5CF" w:rsidRPr="5C5A41AB">
              <w:rPr>
                <w:rFonts w:ascii="Arial" w:hAnsi="Arial" w:cs="Arial"/>
                <w:sz w:val="20"/>
                <w:szCs w:val="20"/>
              </w:rPr>
              <w:t>requires an attached</w:t>
            </w:r>
            <w:r w:rsidR="1856512E" w:rsidRPr="5C5A41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856512E" w:rsidRPr="00330BBE">
              <w:rPr>
                <w:rFonts w:ascii="Arial" w:hAnsi="Arial" w:cs="Arial"/>
                <w:b/>
                <w:bCs/>
                <w:sz w:val="20"/>
                <w:szCs w:val="20"/>
              </w:rPr>
              <w:t>Research</w:t>
            </w:r>
            <w:r w:rsidRPr="5C5A4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Contracts and Study Execution (RCASE) Form</w:t>
            </w:r>
            <w:r w:rsidR="05DA69C7" w:rsidRPr="5C5A41A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5DA69C7" w:rsidRPr="00330BBE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Pr="5C5A41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D5A742B" w:rsidRPr="5C5A41AB">
              <w:rPr>
                <w:rFonts w:ascii="Arial" w:hAnsi="Arial" w:cs="Arial"/>
                <w:sz w:val="20"/>
                <w:szCs w:val="20"/>
              </w:rPr>
              <w:t>is used to obtain</w:t>
            </w:r>
            <w:r w:rsidR="2ED5FE4E" w:rsidRPr="5C5A41AB">
              <w:rPr>
                <w:rFonts w:ascii="Arial" w:hAnsi="Arial" w:cs="Arial"/>
                <w:sz w:val="20"/>
                <w:szCs w:val="20"/>
              </w:rPr>
              <w:t xml:space="preserve"> relevant</w:t>
            </w:r>
            <w:r w:rsidR="6D5A742B" w:rsidRPr="5C5A41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6807E47" w:rsidRPr="5C5A41AB">
              <w:rPr>
                <w:rFonts w:ascii="Arial" w:hAnsi="Arial" w:cs="Arial"/>
                <w:sz w:val="20"/>
                <w:szCs w:val="20"/>
              </w:rPr>
              <w:t>signatures</w:t>
            </w:r>
            <w:r w:rsidR="00547966">
              <w:rPr>
                <w:rFonts w:ascii="Arial" w:hAnsi="Arial" w:cs="Arial"/>
                <w:sz w:val="20"/>
                <w:szCs w:val="20"/>
              </w:rPr>
              <w:t>. Refer to MSH work instruction</w:t>
            </w:r>
            <w:r w:rsidR="6D5A742B" w:rsidRPr="5C5A41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FD2" w:rsidRPr="00FC6FD2">
              <w:rPr>
                <w:rFonts w:ascii="Arial" w:hAnsi="Arial" w:cs="Arial"/>
                <w:sz w:val="20"/>
                <w:szCs w:val="20"/>
              </w:rPr>
              <w:t>WI2023-302</w:t>
            </w:r>
            <w:r w:rsidR="00FC6F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6FD2" w:rsidRPr="00FC6FD2">
              <w:rPr>
                <w:rFonts w:ascii="Arial" w:hAnsi="Arial" w:cs="Arial"/>
                <w:sz w:val="20"/>
                <w:szCs w:val="20"/>
              </w:rPr>
              <w:t>Research contracts and study execution</w:t>
            </w:r>
            <w:r w:rsidR="00FC6FD2">
              <w:rPr>
                <w:rFonts w:ascii="Arial" w:hAnsi="Arial" w:cs="Arial"/>
                <w:sz w:val="20"/>
                <w:szCs w:val="20"/>
              </w:rPr>
              <w:t xml:space="preserve"> to determine the appropriate signatures</w:t>
            </w:r>
            <w:r w:rsidR="324B6875" w:rsidRPr="5C5A41AB">
              <w:rPr>
                <w:rFonts w:ascii="Arial" w:hAnsi="Arial" w:cs="Arial"/>
                <w:sz w:val="20"/>
                <w:szCs w:val="20"/>
              </w:rPr>
              <w:t>. These signatures must include:</w:t>
            </w:r>
          </w:p>
          <w:p w14:paraId="348A8CF2" w14:textId="77777777" w:rsidR="00856933" w:rsidRPr="00453812" w:rsidRDefault="00856933" w:rsidP="00C70BE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D51BE92" w14:textId="5B689DBF" w:rsidR="00856933" w:rsidRPr="00EC2A27" w:rsidRDefault="00856933" w:rsidP="00C70DB8">
            <w:pPr>
              <w:pStyle w:val="Table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C2A27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 (PI)</w:t>
            </w:r>
            <w:r w:rsidRPr="00EC2A27">
              <w:rPr>
                <w:rFonts w:ascii="Arial" w:hAnsi="Arial" w:cs="Arial"/>
                <w:sz w:val="20"/>
                <w:szCs w:val="20"/>
              </w:rPr>
              <w:t xml:space="preserve"> at the site </w:t>
            </w:r>
          </w:p>
          <w:p w14:paraId="1379C981" w14:textId="352FD1A3" w:rsidR="00C3492C" w:rsidRDefault="00856933" w:rsidP="00C70DB8">
            <w:pPr>
              <w:pStyle w:val="Table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bCs/>
                <w:sz w:val="20"/>
                <w:szCs w:val="20"/>
              </w:rPr>
              <w:t>Business Manager (BM)</w:t>
            </w:r>
            <w:r w:rsidR="00C3492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C3492C" w:rsidRPr="00C3492C">
              <w:rPr>
                <w:rFonts w:ascii="Arial" w:hAnsi="Arial" w:cs="Arial"/>
                <w:sz w:val="20"/>
                <w:szCs w:val="20"/>
              </w:rPr>
              <w:t>finance delegate at each site</w:t>
            </w:r>
          </w:p>
          <w:p w14:paraId="3BB82219" w14:textId="62CDEA51" w:rsidR="00856933" w:rsidRPr="00453812" w:rsidRDefault="00C3492C" w:rsidP="00C3492C">
            <w:pPr>
              <w:pStyle w:val="TableParagraph"/>
              <w:numPr>
                <w:ilvl w:val="2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3492C">
              <w:rPr>
                <w:rFonts w:ascii="Arial" w:hAnsi="Arial" w:cs="Arial"/>
                <w:sz w:val="20"/>
                <w:szCs w:val="20"/>
              </w:rPr>
              <w:t>he BM is typically the business manager for the service line.</w:t>
            </w:r>
          </w:p>
          <w:p w14:paraId="63CE8DAE" w14:textId="77777777" w:rsidR="00C3492C" w:rsidRDefault="00856933" w:rsidP="00C70DB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bCs/>
                <w:sz w:val="20"/>
                <w:szCs w:val="20"/>
              </w:rPr>
              <w:t>Head of Department (</w:t>
            </w:r>
            <w:proofErr w:type="spellStart"/>
            <w:r w:rsidRPr="00453812">
              <w:rPr>
                <w:rFonts w:ascii="Arial" w:hAnsi="Arial" w:cs="Arial"/>
                <w:b/>
                <w:bCs/>
                <w:sz w:val="20"/>
                <w:szCs w:val="20"/>
              </w:rPr>
              <w:t>HoD</w:t>
            </w:r>
            <w:proofErr w:type="spellEnd"/>
            <w:r w:rsidRPr="0045381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453812">
              <w:rPr>
                <w:rFonts w:ascii="Arial" w:hAnsi="Arial" w:cs="Arial"/>
                <w:sz w:val="20"/>
                <w:szCs w:val="20"/>
              </w:rPr>
              <w:t xml:space="preserve"> at each site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38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00E6C9" w14:textId="068A21A0" w:rsidR="00856933" w:rsidRDefault="00856933" w:rsidP="00C3492C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47E06981">
              <w:rPr>
                <w:rFonts w:ascii="Arial" w:hAnsi="Arial" w:cs="Arial"/>
                <w:sz w:val="20"/>
                <w:szCs w:val="20"/>
              </w:rPr>
              <w:lastRenderedPageBreak/>
              <w:t xml:space="preserve">The </w:t>
            </w:r>
            <w:proofErr w:type="spellStart"/>
            <w:r w:rsidRPr="47E06981">
              <w:rPr>
                <w:rFonts w:ascii="Arial" w:hAnsi="Arial" w:cs="Arial"/>
                <w:sz w:val="20"/>
                <w:szCs w:val="20"/>
              </w:rPr>
              <w:t>HoD</w:t>
            </w:r>
            <w:proofErr w:type="spellEnd"/>
            <w:r w:rsidRPr="47E06981">
              <w:rPr>
                <w:rFonts w:ascii="Arial" w:hAnsi="Arial" w:cs="Arial"/>
                <w:sz w:val="20"/>
                <w:szCs w:val="20"/>
              </w:rPr>
              <w:t xml:space="preserve"> is typically considered the Manager or Director of the MSHHS Principal Investigator’s employing department.</w:t>
            </w:r>
          </w:p>
          <w:p w14:paraId="7723C68F" w14:textId="774038E9" w:rsidR="00856933" w:rsidRDefault="00856933" w:rsidP="00C70DB8">
            <w:pPr>
              <w:pStyle w:val="Table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3CD8552F">
              <w:rPr>
                <w:rFonts w:ascii="Arial" w:hAnsi="Arial" w:cs="Arial"/>
                <w:b/>
                <w:bCs/>
                <w:sz w:val="20"/>
                <w:szCs w:val="20"/>
              </w:rPr>
              <w:t>Internal Order Number (ION)</w:t>
            </w:r>
            <w:r w:rsidR="55A00BE7" w:rsidRPr="3CD855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55A00BE7" w:rsidRPr="00330BBE">
              <w:rPr>
                <w:rFonts w:ascii="Arial" w:hAnsi="Arial" w:cs="Arial"/>
                <w:sz w:val="20"/>
                <w:szCs w:val="20"/>
              </w:rPr>
              <w:t>Please</w:t>
            </w:r>
            <w:r w:rsidRPr="3CD8552F">
              <w:rPr>
                <w:rFonts w:ascii="Arial" w:hAnsi="Arial" w:cs="Arial"/>
                <w:sz w:val="20"/>
                <w:szCs w:val="20"/>
              </w:rPr>
              <w:t xml:space="preserve"> provide the ION for the MSHHS site’s department - the department manager will be able to provide this (this is a mandatory requirement whether funded or unfunded).</w:t>
            </w:r>
          </w:p>
          <w:p w14:paraId="7ADB64E0" w14:textId="4D38A95A" w:rsidR="00C70DB8" w:rsidRPr="009D4513" w:rsidRDefault="00C70DB8" w:rsidP="00C70DB8">
            <w:pPr>
              <w:pStyle w:val="TableParagraph"/>
              <w:numPr>
                <w:ilvl w:val="1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3CD855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Site Approval Contact: </w:t>
            </w:r>
            <w:r w:rsidR="009D4513" w:rsidRPr="3CD8552F">
              <w:rPr>
                <w:rFonts w:ascii="Arial" w:hAnsi="Arial" w:cs="Arial"/>
                <w:sz w:val="20"/>
                <w:szCs w:val="20"/>
              </w:rPr>
              <w:t>Where a MSHHS site is involved in the research and is no</w:t>
            </w:r>
            <w:r w:rsidR="00973A2D" w:rsidRPr="3CD8552F">
              <w:rPr>
                <w:rFonts w:ascii="Arial" w:hAnsi="Arial" w:cs="Arial"/>
                <w:sz w:val="20"/>
                <w:szCs w:val="20"/>
              </w:rPr>
              <w:t>t the</w:t>
            </w:r>
            <w:r w:rsidR="009D4513" w:rsidRPr="3CD8552F">
              <w:rPr>
                <w:rFonts w:ascii="Arial" w:hAnsi="Arial" w:cs="Arial"/>
                <w:sz w:val="20"/>
                <w:szCs w:val="20"/>
              </w:rPr>
              <w:t xml:space="preserve"> Princess Alexandra site, the </w:t>
            </w:r>
            <w:r w:rsidR="660FF28D" w:rsidRPr="3CD8552F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="009D4513" w:rsidRPr="3CD8552F">
              <w:rPr>
                <w:rFonts w:ascii="Arial" w:hAnsi="Arial" w:cs="Arial"/>
                <w:sz w:val="20"/>
                <w:szCs w:val="20"/>
              </w:rPr>
              <w:t>Facility or</w:t>
            </w:r>
            <w:r w:rsidR="00973A2D" w:rsidRPr="3CD8552F">
              <w:rPr>
                <w:rFonts w:ascii="Arial" w:hAnsi="Arial" w:cs="Arial"/>
                <w:sz w:val="20"/>
                <w:szCs w:val="20"/>
              </w:rPr>
              <w:t xml:space="preserve"> sites</w:t>
            </w:r>
            <w:r w:rsidR="00CC339D" w:rsidRPr="3CD8552F">
              <w:rPr>
                <w:rFonts w:ascii="Arial" w:hAnsi="Arial" w:cs="Arial"/>
                <w:sz w:val="20"/>
                <w:szCs w:val="20"/>
              </w:rPr>
              <w:t>’ signatures</w:t>
            </w:r>
            <w:r w:rsidR="009D4513" w:rsidRPr="3CD8552F">
              <w:rPr>
                <w:rFonts w:ascii="Arial" w:hAnsi="Arial" w:cs="Arial"/>
                <w:sz w:val="20"/>
                <w:szCs w:val="20"/>
              </w:rPr>
              <w:t xml:space="preserve"> must be supplied</w:t>
            </w:r>
            <w:r w:rsidR="00973A2D" w:rsidRPr="3CD8552F">
              <w:rPr>
                <w:rFonts w:ascii="Arial" w:hAnsi="Arial" w:cs="Arial"/>
                <w:sz w:val="20"/>
                <w:szCs w:val="20"/>
              </w:rPr>
              <w:t>,</w:t>
            </w:r>
            <w:r w:rsidR="009D4513" w:rsidRPr="3CD855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A2D" w:rsidRPr="3CD8552F">
              <w:rPr>
                <w:rFonts w:ascii="Arial" w:hAnsi="Arial" w:cs="Arial"/>
                <w:sz w:val="20"/>
                <w:szCs w:val="20"/>
              </w:rPr>
              <w:t xml:space="preserve">see </w:t>
            </w:r>
            <w:r w:rsidR="009D4513" w:rsidRPr="3CD8552F">
              <w:rPr>
                <w:rFonts w:ascii="Arial" w:hAnsi="Arial" w:cs="Arial"/>
                <w:sz w:val="20"/>
                <w:szCs w:val="20"/>
              </w:rPr>
              <w:t>contact</w:t>
            </w:r>
            <w:r w:rsidR="00973A2D" w:rsidRPr="3CD8552F">
              <w:rPr>
                <w:rFonts w:ascii="Arial" w:hAnsi="Arial" w:cs="Arial"/>
                <w:sz w:val="20"/>
                <w:szCs w:val="20"/>
              </w:rPr>
              <w:t>s below:</w:t>
            </w:r>
            <w:r w:rsidR="009D4513" w:rsidRPr="3CD855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F714EE" w14:textId="77777777" w:rsidR="00000A0C" w:rsidRDefault="00000A0C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19295F92" w14:textId="1B8B2AD6" w:rsidR="00C70DB8" w:rsidRDefault="00C70DB8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Allied Health MSHHS wide </w:t>
            </w:r>
          </w:p>
          <w:p w14:paraId="0A09D445" w14:textId="05DAA0ED" w:rsidR="00C70DB8" w:rsidRPr="009D4513" w:rsidRDefault="00C32EE1" w:rsidP="00C70DB8">
            <w:pPr>
              <w:pStyle w:val="TableParagraph"/>
              <w:ind w:left="1080"/>
              <w:rPr>
                <w:rFonts w:ascii="Arial" w:hAnsi="Arial" w:cs="Arial"/>
                <w:color w:val="0099CC"/>
                <w:sz w:val="20"/>
                <w:szCs w:val="20"/>
              </w:rPr>
            </w:pPr>
            <w:hyperlink r:id="rId12" w:history="1">
              <w:r w:rsidR="009D4513" w:rsidRPr="009B6411">
                <w:rPr>
                  <w:rStyle w:val="Hyperlink"/>
                  <w:rFonts w:ascii="Arial" w:hAnsi="Arial" w:cs="Arial"/>
                  <w:sz w:val="20"/>
                  <w:szCs w:val="20"/>
                </w:rPr>
                <w:t>EDAH_Metro_South@health.qld.gov.au</w:t>
              </w:r>
            </w:hyperlink>
            <w:r w:rsidR="009D4513">
              <w:rPr>
                <w:rFonts w:ascii="Arial" w:hAnsi="Arial" w:cs="Arial"/>
                <w:color w:val="0099CC"/>
                <w:sz w:val="20"/>
                <w:szCs w:val="20"/>
              </w:rPr>
              <w:t xml:space="preserve"> </w:t>
            </w:r>
          </w:p>
          <w:p w14:paraId="2B3B41D6" w14:textId="77777777" w:rsidR="00000A0C" w:rsidRDefault="00000A0C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51E2AFF1" w14:textId="05F4CBD4" w:rsidR="00000A0C" w:rsidRDefault="00C70DB8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Metro South Addiction and Mental Health Services: </w:t>
            </w:r>
            <w:hyperlink r:id="rId13" w:history="1">
              <w:r w:rsidR="009D4513" w:rsidRPr="009B6411">
                <w:rPr>
                  <w:rStyle w:val="Hyperlink"/>
                  <w:rFonts w:ascii="Arial" w:hAnsi="Arial"/>
                  <w:sz w:val="20"/>
                  <w:szCs w:val="20"/>
                </w:rPr>
                <w:t>MSAMHS_Research@health.qld.gov.au</w:t>
              </w:r>
            </w:hyperlink>
            <w:r w:rsidR="00C3492C">
              <w:rPr>
                <w:color w:val="0099CC"/>
              </w:rPr>
              <w:t xml:space="preserve"> </w:t>
            </w:r>
            <w:r w:rsidRPr="00C70DB8">
              <w:rPr>
                <w:rFonts w:ascii="Arial" w:hAnsi="Arial" w:cs="Arial"/>
                <w:sz w:val="20"/>
                <w:szCs w:val="20"/>
              </w:rPr>
              <w:t xml:space="preserve">or 3156 9878 </w:t>
            </w:r>
          </w:p>
          <w:p w14:paraId="226D4170" w14:textId="1B5974CD" w:rsidR="00C70DB8" w:rsidRDefault="00C70DB8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C70DB8">
              <w:rPr>
                <w:rFonts w:ascii="Arial" w:hAnsi="Arial" w:cs="Arial"/>
                <w:sz w:val="20"/>
                <w:szCs w:val="20"/>
              </w:rPr>
              <w:t>for signing and internal order number.</w:t>
            </w:r>
          </w:p>
          <w:p w14:paraId="79BD98FA" w14:textId="77777777" w:rsidR="00000A0C" w:rsidRDefault="00000A0C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2EE81AD2" w14:textId="008497BB" w:rsidR="009D4513" w:rsidRDefault="009D4513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MSHHS Oral Health &amp; Communities </w:t>
            </w:r>
          </w:p>
          <w:p w14:paraId="705DDF42" w14:textId="401C854A" w:rsidR="00000A0C" w:rsidRPr="00C3492C" w:rsidRDefault="00C3492C" w:rsidP="00C70DB8">
            <w:pPr>
              <w:pStyle w:val="TableParagraph"/>
              <w:ind w:left="1080"/>
              <w:rPr>
                <w:rStyle w:val="Hyperlink"/>
              </w:rPr>
            </w:pPr>
            <w:r w:rsidRPr="00C3492C">
              <w:rPr>
                <w:rStyle w:val="Hyperlink"/>
                <w:rFonts w:ascii="Arial" w:hAnsi="Arial"/>
                <w:sz w:val="20"/>
                <w:szCs w:val="20"/>
              </w:rPr>
              <w:t xml:space="preserve">MSHCOH-ResearchNavigator@health.qld.gov.au </w:t>
            </w:r>
          </w:p>
          <w:p w14:paraId="64DE993E" w14:textId="77777777" w:rsidR="00C3492C" w:rsidRDefault="00C3492C" w:rsidP="00C70DB8">
            <w:pPr>
              <w:pStyle w:val="TableParagraph"/>
              <w:ind w:left="1080"/>
              <w:rPr>
                <w:rFonts w:ascii="Arial" w:hAnsi="Arial"/>
                <w:sz w:val="20"/>
                <w:szCs w:val="20"/>
              </w:rPr>
            </w:pPr>
          </w:p>
          <w:p w14:paraId="2D9588F7" w14:textId="790EC57C" w:rsidR="009C219A" w:rsidRPr="00721D61" w:rsidRDefault="00C70DB8" w:rsidP="00721D61">
            <w:pPr>
              <w:pStyle w:val="TableParagraph"/>
              <w:ind w:left="1080"/>
              <w:rPr>
                <w:rFonts w:ascii="Arial" w:hAnsi="Arial" w:cs="Arial"/>
                <w:color w:val="0099CC"/>
                <w:sz w:val="20"/>
                <w:szCs w:val="20"/>
              </w:rPr>
            </w:pPr>
            <w:r w:rsidRPr="009D4513">
              <w:rPr>
                <w:rFonts w:ascii="Arial" w:hAnsi="Arial"/>
                <w:sz w:val="20"/>
                <w:szCs w:val="20"/>
              </w:rPr>
              <w:t>Inala</w:t>
            </w:r>
            <w:r>
              <w:rPr>
                <w:rFonts w:ascii="Arial" w:hAnsi="Arial" w:cs="Arial"/>
                <w:sz w:val="20"/>
                <w:szCs w:val="20"/>
              </w:rPr>
              <w:t xml:space="preserve"> Indigenous</w:t>
            </w:r>
            <w:r w:rsidR="009D4513">
              <w:rPr>
                <w:rFonts w:ascii="Arial" w:hAnsi="Arial" w:cs="Arial"/>
                <w:sz w:val="20"/>
                <w:szCs w:val="20"/>
              </w:rPr>
              <w:t xml:space="preserve"> Community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hyperlink r:id="rId14" w:history="1">
              <w:r w:rsidR="009C219A" w:rsidRPr="00721D61">
                <w:rPr>
                  <w:rStyle w:val="Hyperlink"/>
                  <w:rFonts w:ascii="Arial" w:hAnsi="Arial" w:cs="Arial"/>
                  <w:sz w:val="20"/>
                  <w:szCs w:val="20"/>
                </w:rPr>
                <w:t>Inala_ResearchEducation@health.qld.gov.au</w:t>
              </w:r>
            </w:hyperlink>
            <w:r w:rsidR="009C219A">
              <w:rPr>
                <w:rFonts w:ascii="Arial" w:hAnsi="Arial" w:cs="Arial"/>
              </w:rPr>
              <w:t xml:space="preserve"> </w:t>
            </w:r>
          </w:p>
          <w:p w14:paraId="3D6905EE" w14:textId="77777777" w:rsidR="00000A0C" w:rsidRDefault="00000A0C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5C07628F" w14:textId="5C4AD20C" w:rsidR="009D4513" w:rsidRDefault="00C70DB8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Palliative Care </w:t>
            </w:r>
          </w:p>
          <w:p w14:paraId="5D2F8FB3" w14:textId="770E8C07" w:rsidR="00C70DB8" w:rsidRPr="009D4513" w:rsidRDefault="00C32EE1" w:rsidP="00C70DB8">
            <w:pPr>
              <w:pStyle w:val="TableParagraph"/>
              <w:ind w:left="1080"/>
              <w:rPr>
                <w:rFonts w:ascii="Arial" w:hAnsi="Arial" w:cs="Arial"/>
                <w:color w:val="0099CC"/>
                <w:sz w:val="20"/>
                <w:szCs w:val="20"/>
              </w:rPr>
            </w:pPr>
            <w:hyperlink r:id="rId15" w:history="1">
              <w:r w:rsidR="009D4513" w:rsidRPr="009B6411">
                <w:rPr>
                  <w:rStyle w:val="Hyperlink"/>
                  <w:rFonts w:ascii="Arial" w:hAnsi="Arial"/>
                  <w:sz w:val="20"/>
                  <w:szCs w:val="20"/>
                </w:rPr>
                <w:t>Arvind.Gunasekaran@health.qld.gov.au</w:t>
              </w:r>
            </w:hyperlink>
            <w:r w:rsidR="009D4513">
              <w:rPr>
                <w:rFonts w:ascii="Arial" w:hAnsi="Arial"/>
                <w:color w:val="0099CC"/>
                <w:sz w:val="20"/>
                <w:szCs w:val="20"/>
              </w:rPr>
              <w:t xml:space="preserve"> </w:t>
            </w:r>
          </w:p>
          <w:p w14:paraId="275FC036" w14:textId="77777777" w:rsidR="00000A0C" w:rsidRDefault="00000A0C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33886326" w14:textId="011540B3" w:rsidR="00C70DB8" w:rsidRPr="00C70DB8" w:rsidRDefault="00C70DB8" w:rsidP="00C70DB8">
            <w:pPr>
              <w:pStyle w:val="TableParagraph"/>
              <w:ind w:left="1080"/>
              <w:rPr>
                <w:rFonts w:ascii="Arial" w:hAnsi="Arial" w:cs="Arial"/>
                <w:color w:val="0099CC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QEII Hospital  </w:t>
            </w:r>
            <w:hyperlink r:id="rId16" w:history="1">
              <w:r w:rsidR="009D4513" w:rsidRPr="009B6411">
                <w:rPr>
                  <w:rStyle w:val="Hyperlink"/>
                  <w:rFonts w:ascii="Arial" w:hAnsi="Arial"/>
                  <w:sz w:val="20"/>
                  <w:szCs w:val="20"/>
                </w:rPr>
                <w:t>QEII_ResearchNavigator@health.qld.gov.a</w:t>
              </w:r>
              <w:r w:rsidR="009D4513" w:rsidRPr="009B6411">
                <w:rPr>
                  <w:rStyle w:val="Hyperlink"/>
                  <w:rFonts w:ascii="Arial" w:hAnsi="Arial" w:cs="Arial"/>
                  <w:sz w:val="20"/>
                  <w:szCs w:val="20"/>
                </w:rPr>
                <w:t>u</w:t>
              </w:r>
            </w:hyperlink>
            <w:r w:rsidR="009D4513">
              <w:rPr>
                <w:rFonts w:ascii="Arial" w:hAnsi="Arial" w:cs="Arial"/>
                <w:color w:val="0099CC"/>
                <w:sz w:val="20"/>
                <w:szCs w:val="20"/>
              </w:rPr>
              <w:t xml:space="preserve"> </w:t>
            </w:r>
          </w:p>
          <w:p w14:paraId="65B8F1D8" w14:textId="77777777" w:rsidR="00000A0C" w:rsidRDefault="00000A0C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622FE193" w14:textId="1F5D9F67" w:rsidR="00C70DB8" w:rsidRPr="00C70DB8" w:rsidRDefault="00C70DB8" w:rsidP="00C70DB8">
            <w:pPr>
              <w:pStyle w:val="TableParagraph"/>
              <w:ind w:left="1080"/>
              <w:rPr>
                <w:rFonts w:ascii="Arial" w:hAnsi="Arial" w:cs="Arial"/>
                <w:color w:val="0099CC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Redland Hospital </w:t>
            </w:r>
            <w:hyperlink r:id="rId17" w:history="1">
              <w:r w:rsidR="009D4513" w:rsidRPr="009B6411">
                <w:rPr>
                  <w:rStyle w:val="Hyperlink"/>
                  <w:rFonts w:ascii="Arial" w:hAnsi="Arial"/>
                  <w:sz w:val="20"/>
                  <w:szCs w:val="20"/>
                </w:rPr>
                <w:t>baysidehealthresearch@health.qld.gov.a</w:t>
              </w:r>
              <w:r w:rsidR="009D4513" w:rsidRPr="009B6411">
                <w:rPr>
                  <w:rStyle w:val="Hyperlink"/>
                  <w:rFonts w:ascii="Arial" w:hAnsi="Arial" w:cs="Arial"/>
                  <w:sz w:val="20"/>
                  <w:szCs w:val="20"/>
                </w:rPr>
                <w:t>u</w:t>
              </w:r>
            </w:hyperlink>
            <w:r w:rsidR="009D4513">
              <w:rPr>
                <w:rFonts w:ascii="Arial" w:hAnsi="Arial" w:cs="Arial"/>
                <w:color w:val="0099CC"/>
                <w:sz w:val="20"/>
                <w:szCs w:val="20"/>
              </w:rPr>
              <w:t xml:space="preserve"> </w:t>
            </w:r>
          </w:p>
          <w:p w14:paraId="69751832" w14:textId="77777777" w:rsidR="00000A0C" w:rsidRDefault="00000A0C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</w:p>
          <w:p w14:paraId="4A0C9ACF" w14:textId="0322CF3D" w:rsidR="009D4513" w:rsidRDefault="00C70DB8" w:rsidP="00C70DB8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Logan Hospital </w:t>
            </w:r>
          </w:p>
          <w:p w14:paraId="17A26E5C" w14:textId="74A11E9F" w:rsidR="00C70DB8" w:rsidRPr="00453812" w:rsidRDefault="00C32EE1" w:rsidP="002E533F">
            <w:pPr>
              <w:pStyle w:val="TableParagraph"/>
              <w:ind w:left="108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9D4513" w:rsidRPr="009D4513">
                <w:rPr>
                  <w:rStyle w:val="Hyperlink"/>
                  <w:rFonts w:ascii="Arial" w:hAnsi="Arial"/>
                  <w:sz w:val="20"/>
                  <w:szCs w:val="20"/>
                </w:rPr>
                <w:t>ResearchLBHS@health.qld.gov.au</w:t>
              </w:r>
            </w:hyperlink>
            <w:r w:rsidR="009D4513">
              <w:rPr>
                <w:rFonts w:ascii="Arial" w:hAnsi="Arial"/>
                <w:color w:val="0099CC"/>
                <w:sz w:val="24"/>
                <w:szCs w:val="24"/>
              </w:rPr>
              <w:t xml:space="preserve"> </w:t>
            </w:r>
            <w:r w:rsidR="00C70DB8" w:rsidRPr="00C70DB8">
              <w:rPr>
                <w:rFonts w:ascii="Arial" w:hAnsi="Arial"/>
                <w:color w:val="0099CC"/>
                <w:sz w:val="24"/>
                <w:szCs w:val="24"/>
              </w:rPr>
              <w:t xml:space="preserve">   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DB87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64D2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E9F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6933" w:rsidRPr="00453812" w14:paraId="5B7E8443" w14:textId="6E2FFE6F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2B9" w14:textId="77777777" w:rsidR="00856933" w:rsidRPr="00453812" w:rsidRDefault="00856933" w:rsidP="00C7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z w:val="20"/>
                <w:szCs w:val="20"/>
              </w:rPr>
              <w:lastRenderedPageBreak/>
              <w:t>HREC</w:t>
            </w:r>
            <w:r w:rsidRPr="00453812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approval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7C825" w14:textId="6C76A7F6" w:rsidR="00856933" w:rsidRPr="00453812" w:rsidRDefault="00000A0C" w:rsidP="00C34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Where</w:t>
            </w:r>
            <w:r w:rsidR="00856933" w:rsidRPr="00453812">
              <w:rPr>
                <w:rFonts w:ascii="Arial" w:hAnsi="Arial" w:cs="Arial"/>
                <w:spacing w:val="-1"/>
              </w:rPr>
              <w:t xml:space="preserve"> the</w:t>
            </w:r>
            <w:r w:rsidR="00856933" w:rsidRPr="00453812">
              <w:rPr>
                <w:rFonts w:ascii="Arial" w:hAnsi="Arial" w:cs="Arial"/>
                <w:spacing w:val="-8"/>
              </w:rPr>
              <w:t xml:space="preserve"> </w:t>
            </w:r>
            <w:r w:rsidR="00856933" w:rsidRPr="00453812">
              <w:rPr>
                <w:rFonts w:ascii="Arial" w:hAnsi="Arial" w:cs="Arial"/>
              </w:rPr>
              <w:t>Human</w:t>
            </w:r>
            <w:r w:rsidR="00856933" w:rsidRPr="00453812">
              <w:rPr>
                <w:rFonts w:ascii="Arial" w:hAnsi="Arial" w:cs="Arial"/>
                <w:spacing w:val="-8"/>
              </w:rPr>
              <w:t xml:space="preserve"> </w:t>
            </w:r>
            <w:r w:rsidR="00856933" w:rsidRPr="00453812">
              <w:rPr>
                <w:rFonts w:ascii="Arial" w:hAnsi="Arial" w:cs="Arial"/>
              </w:rPr>
              <w:t>Research</w:t>
            </w:r>
            <w:r w:rsidR="00856933" w:rsidRPr="00453812">
              <w:rPr>
                <w:rFonts w:ascii="Arial" w:hAnsi="Arial" w:cs="Arial"/>
                <w:spacing w:val="-8"/>
              </w:rPr>
              <w:t xml:space="preserve"> </w:t>
            </w:r>
            <w:r w:rsidR="00856933" w:rsidRPr="00453812">
              <w:rPr>
                <w:rFonts w:ascii="Arial" w:hAnsi="Arial" w:cs="Arial"/>
              </w:rPr>
              <w:t>Ethics</w:t>
            </w:r>
            <w:r w:rsidR="00973A2D">
              <w:rPr>
                <w:rFonts w:ascii="Arial" w:hAnsi="Arial" w:cs="Arial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</w:rPr>
              <w:t>Committee</w:t>
            </w:r>
            <w:r w:rsidR="00856933" w:rsidRPr="00453812">
              <w:rPr>
                <w:rFonts w:ascii="Arial" w:hAnsi="Arial" w:cs="Arial"/>
                <w:spacing w:val="-8"/>
              </w:rPr>
              <w:t xml:space="preserve"> </w:t>
            </w:r>
            <w:r w:rsidR="00856933" w:rsidRPr="00453812">
              <w:rPr>
                <w:rFonts w:ascii="Arial" w:hAnsi="Arial" w:cs="Arial"/>
              </w:rPr>
              <w:t>(HREC)</w:t>
            </w:r>
            <w:r w:rsidR="00856933" w:rsidRPr="00453812">
              <w:rPr>
                <w:rFonts w:ascii="Arial" w:hAnsi="Arial" w:cs="Arial"/>
                <w:spacing w:val="-6"/>
              </w:rPr>
              <w:t xml:space="preserve"> is not the </w:t>
            </w:r>
            <w:r w:rsidR="00856933">
              <w:rPr>
                <w:rFonts w:ascii="Arial" w:hAnsi="Arial" w:cs="Arial"/>
                <w:spacing w:val="-6"/>
              </w:rPr>
              <w:t>M</w:t>
            </w:r>
            <w:r>
              <w:rPr>
                <w:rFonts w:ascii="Arial" w:hAnsi="Arial" w:cs="Arial"/>
                <w:spacing w:val="-6"/>
              </w:rPr>
              <w:t xml:space="preserve">etro </w:t>
            </w:r>
            <w:r w:rsidR="00856933">
              <w:rPr>
                <w:rFonts w:ascii="Arial" w:hAnsi="Arial" w:cs="Arial"/>
                <w:spacing w:val="-6"/>
              </w:rPr>
              <w:t>S</w:t>
            </w:r>
            <w:r>
              <w:rPr>
                <w:rFonts w:ascii="Arial" w:hAnsi="Arial" w:cs="Arial"/>
                <w:spacing w:val="-6"/>
              </w:rPr>
              <w:t xml:space="preserve">outh </w:t>
            </w:r>
            <w:r w:rsidR="00856933">
              <w:rPr>
                <w:rFonts w:ascii="Arial" w:hAnsi="Arial" w:cs="Arial"/>
                <w:spacing w:val="-6"/>
              </w:rPr>
              <w:t>H</w:t>
            </w:r>
            <w:r w:rsidR="00CC339D">
              <w:rPr>
                <w:rFonts w:ascii="Arial" w:hAnsi="Arial" w:cs="Arial"/>
                <w:spacing w:val="-6"/>
              </w:rPr>
              <w:t xml:space="preserve">uman </w:t>
            </w:r>
            <w:r w:rsidR="00856933">
              <w:rPr>
                <w:rFonts w:ascii="Arial" w:hAnsi="Arial" w:cs="Arial"/>
                <w:spacing w:val="-6"/>
              </w:rPr>
              <w:t>R</w:t>
            </w:r>
            <w:r w:rsidR="00CC339D">
              <w:rPr>
                <w:rFonts w:ascii="Arial" w:hAnsi="Arial" w:cs="Arial"/>
                <w:spacing w:val="-6"/>
              </w:rPr>
              <w:t>esearch Ethics Committee (MSHR</w:t>
            </w:r>
            <w:r w:rsidR="00856933">
              <w:rPr>
                <w:rFonts w:ascii="Arial" w:hAnsi="Arial" w:cs="Arial"/>
                <w:spacing w:val="-6"/>
              </w:rPr>
              <w:t>EC</w:t>
            </w:r>
            <w:r w:rsidR="00CC339D">
              <w:rPr>
                <w:rFonts w:ascii="Arial" w:hAnsi="Arial" w:cs="Arial"/>
                <w:spacing w:val="-6"/>
              </w:rPr>
              <w:t>)</w:t>
            </w:r>
            <w:r>
              <w:rPr>
                <w:rFonts w:ascii="Arial" w:hAnsi="Arial" w:cs="Arial"/>
                <w:spacing w:val="-6"/>
              </w:rPr>
              <w:t>,</w:t>
            </w:r>
            <w:r w:rsidR="00856933" w:rsidRPr="00453812">
              <w:rPr>
                <w:rFonts w:ascii="Arial" w:hAnsi="Arial" w:cs="Arial"/>
                <w:spacing w:val="-6"/>
              </w:rPr>
              <w:t xml:space="preserve"> the </w:t>
            </w:r>
            <w:r w:rsidR="00856933" w:rsidRPr="00453812">
              <w:rPr>
                <w:rFonts w:ascii="Arial" w:hAnsi="Arial" w:cs="Arial"/>
              </w:rPr>
              <w:t>approval</w:t>
            </w:r>
            <w:r w:rsidR="00856933" w:rsidRPr="00453812">
              <w:rPr>
                <w:rFonts w:ascii="Arial" w:hAnsi="Arial" w:cs="Arial"/>
                <w:spacing w:val="-6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</w:rPr>
              <w:t>letter</w:t>
            </w:r>
            <w:r w:rsidR="00856933" w:rsidRPr="00453812">
              <w:rPr>
                <w:rFonts w:ascii="Arial" w:hAnsi="Arial" w:cs="Arial"/>
                <w:spacing w:val="-6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</w:rPr>
              <w:t>should</w:t>
            </w:r>
            <w:r w:rsidR="00856933" w:rsidRPr="00453812">
              <w:rPr>
                <w:rFonts w:ascii="Arial" w:hAnsi="Arial" w:cs="Arial"/>
                <w:spacing w:val="-6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</w:rPr>
              <w:t>be</w:t>
            </w:r>
            <w:r w:rsidR="00856933" w:rsidRPr="00453812">
              <w:rPr>
                <w:rFonts w:ascii="Arial" w:hAnsi="Arial" w:cs="Arial"/>
                <w:spacing w:val="-5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</w:rPr>
              <w:t>included</w:t>
            </w:r>
            <w:r w:rsidR="00856933" w:rsidRPr="00453812">
              <w:rPr>
                <w:rFonts w:ascii="Arial" w:hAnsi="Arial" w:cs="Arial"/>
                <w:spacing w:val="-3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</w:rPr>
              <w:t>in</w:t>
            </w:r>
            <w:r w:rsidR="00856933" w:rsidRPr="00453812">
              <w:rPr>
                <w:rFonts w:ascii="Arial" w:hAnsi="Arial" w:cs="Arial"/>
                <w:spacing w:val="-7"/>
              </w:rPr>
              <w:t xml:space="preserve"> </w:t>
            </w:r>
            <w:r w:rsidR="00856933" w:rsidRPr="00453812">
              <w:rPr>
                <w:rFonts w:ascii="Arial" w:hAnsi="Arial" w:cs="Arial"/>
              </w:rPr>
              <w:t>the</w:t>
            </w:r>
            <w:r w:rsidR="00856933" w:rsidRPr="00453812">
              <w:rPr>
                <w:rFonts w:ascii="Arial" w:hAnsi="Arial" w:cs="Arial"/>
                <w:spacing w:val="-5"/>
              </w:rPr>
              <w:t xml:space="preserve"> </w:t>
            </w:r>
            <w:r w:rsidR="00856933" w:rsidRPr="00453812">
              <w:rPr>
                <w:rFonts w:ascii="Arial" w:hAnsi="Arial" w:cs="Arial"/>
              </w:rPr>
              <w:t>SSA</w:t>
            </w:r>
            <w:r w:rsidR="00856933" w:rsidRPr="00453812">
              <w:rPr>
                <w:rFonts w:ascii="Arial" w:hAnsi="Arial" w:cs="Arial"/>
                <w:spacing w:val="-8"/>
              </w:rPr>
              <w:t xml:space="preserve"> </w:t>
            </w:r>
            <w:r w:rsidR="00856933" w:rsidRPr="00453812">
              <w:rPr>
                <w:rFonts w:ascii="Arial" w:hAnsi="Arial" w:cs="Arial"/>
              </w:rPr>
              <w:t>submission.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2820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F11A9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DCC3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6933" w:rsidRPr="00453812" w14:paraId="2EEC8AE6" w14:textId="4D62092B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E18C" w14:textId="77777777" w:rsidR="00856933" w:rsidRPr="00453812" w:rsidRDefault="00856933" w:rsidP="00C7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HREC</w:t>
            </w:r>
            <w:r w:rsidRPr="00453812">
              <w:rPr>
                <w:rFonts w:ascii="Arial" w:hAnsi="Arial" w:cs="Arial"/>
                <w:b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submission documentation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FF352" w14:textId="75FDA34D" w:rsidR="009D4513" w:rsidRPr="00453812" w:rsidRDefault="19910E3F" w:rsidP="00090274">
            <w:pPr>
              <w:pStyle w:val="TableParagraph"/>
              <w:spacing w:line="264" w:lineRule="auto"/>
              <w:ind w:right="499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 xml:space="preserve">A copy of the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research </w:t>
            </w:r>
            <w:r w:rsidR="009C219A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 xml:space="preserve">rotocol, and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Participant Information and Consent Form (PICF)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along with all supporting documents that will be used at site must be submitted in the initial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SSA submission. </w:t>
            </w:r>
            <w:r w:rsidR="6C414EA1" w:rsidRPr="00453812">
              <w:rPr>
                <w:rFonts w:ascii="Arial" w:hAnsi="Arial" w:cs="Arial"/>
                <w:spacing w:val="-1"/>
                <w:sz w:val="20"/>
                <w:szCs w:val="20"/>
              </w:rPr>
              <w:t xml:space="preserve">Where </w:t>
            </w:r>
            <w:r w:rsidRPr="00453812">
              <w:rPr>
                <w:rFonts w:ascii="Arial" w:hAnsi="Arial" w:cs="Arial"/>
                <w:spacing w:val="-8"/>
                <w:sz w:val="20"/>
                <w:szCs w:val="20"/>
              </w:rPr>
              <w:t>the</w:t>
            </w:r>
            <w:r w:rsidR="00CC33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>HREC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is the </w:t>
            </w:r>
            <w:r w:rsidR="00CC339D">
              <w:rPr>
                <w:rFonts w:ascii="Arial" w:hAnsi="Arial" w:cs="Arial"/>
                <w:spacing w:val="-6"/>
                <w:sz w:val="20"/>
                <w:szCs w:val="20"/>
              </w:rPr>
              <w:t>MS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HREC</w:t>
            </w:r>
            <w:r w:rsidR="11E241DF">
              <w:rPr>
                <w:rFonts w:ascii="Arial" w:hAnsi="Arial" w:cs="Arial"/>
                <w:spacing w:val="-6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6C414EA1">
              <w:rPr>
                <w:rFonts w:ascii="Arial" w:hAnsi="Arial" w:cs="Arial"/>
                <w:spacing w:val="-6"/>
                <w:sz w:val="20"/>
                <w:szCs w:val="20"/>
              </w:rPr>
              <w:t xml:space="preserve">these documents </w:t>
            </w:r>
            <w:r w:rsidR="6C414EA1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not required</w:t>
            </w:r>
            <w:r w:rsidR="6C414EA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11E241DF">
              <w:rPr>
                <w:rFonts w:ascii="Arial" w:hAnsi="Arial" w:cs="Arial"/>
                <w:spacing w:val="-6"/>
                <w:sz w:val="20"/>
                <w:szCs w:val="20"/>
              </w:rPr>
              <w:t xml:space="preserve">to be submitted, </w:t>
            </w:r>
            <w:r w:rsidR="07FF0E01" w:rsidRPr="5C5A41AB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11E241DF">
              <w:rPr>
                <w:rFonts w:ascii="Arial" w:hAnsi="Arial" w:cs="Arial"/>
                <w:spacing w:val="-6"/>
                <w:sz w:val="20"/>
                <w:szCs w:val="20"/>
              </w:rPr>
              <w:t xml:space="preserve">they </w:t>
            </w:r>
            <w:r w:rsidR="6C414EA1" w:rsidRPr="3CD8552F">
              <w:rPr>
                <w:rFonts w:ascii="Arial" w:hAnsi="Arial" w:cs="Arial"/>
                <w:sz w:val="20"/>
                <w:szCs w:val="20"/>
              </w:rPr>
              <w:t xml:space="preserve">can be accessed via ERM by the </w:t>
            </w:r>
            <w:r w:rsidR="00CC339D">
              <w:rPr>
                <w:rFonts w:ascii="Arial" w:hAnsi="Arial" w:cs="Arial"/>
                <w:sz w:val="20"/>
                <w:szCs w:val="20"/>
              </w:rPr>
              <w:t>MS</w:t>
            </w:r>
            <w:r w:rsidR="6C414EA1" w:rsidRPr="3CD8552F">
              <w:rPr>
                <w:rFonts w:ascii="Arial" w:hAnsi="Arial" w:cs="Arial"/>
                <w:sz w:val="20"/>
                <w:szCs w:val="20"/>
              </w:rPr>
              <w:t>RGO.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613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2423F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98C7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6933" w:rsidRPr="00453812" w14:paraId="7F393D0C" w14:textId="291FE230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81F" w14:textId="77777777" w:rsidR="00856933" w:rsidRPr="00453812" w:rsidRDefault="00856933" w:rsidP="00C7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Waiver</w:t>
            </w:r>
            <w:r w:rsidRPr="0045381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53812">
              <w:rPr>
                <w:rFonts w:ascii="Arial" w:hAnsi="Arial" w:cs="Arial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Consent</w:t>
            </w:r>
            <w:r w:rsidRPr="00453812">
              <w:rPr>
                <w:rFonts w:ascii="Arial" w:eastAsia="Arial" w:hAnsi="Arial" w:cs="Arial"/>
                <w:sz w:val="20"/>
                <w:szCs w:val="20"/>
              </w:rPr>
              <w:t>•</w:t>
            </w:r>
          </w:p>
          <w:p w14:paraId="32919F28" w14:textId="713DAC2C" w:rsidR="00856933" w:rsidRPr="00C70BEB" w:rsidRDefault="19910E3F" w:rsidP="5C5A41AB">
            <w:pPr>
              <w:rPr>
                <w:rFonts w:ascii="Arial" w:hAnsi="Arial" w:cs="Arial"/>
                <w:i/>
                <w:iCs/>
              </w:rPr>
            </w:pPr>
            <w:r w:rsidRPr="5C5A41AB">
              <w:rPr>
                <w:rFonts w:ascii="Arial" w:eastAsia="Arial" w:hAnsi="Arial" w:cs="Arial"/>
                <w:i/>
                <w:iCs/>
              </w:rPr>
              <w:t>(</w:t>
            </w:r>
            <w:r w:rsidRPr="5C5A41AB">
              <w:rPr>
                <w:rFonts w:ascii="Arial" w:eastAsia="Arial" w:hAnsi="Arial" w:cs="Arial"/>
                <w:b/>
                <w:bCs/>
                <w:i/>
                <w:iCs/>
              </w:rPr>
              <w:t>Note:</w:t>
            </w:r>
            <w:r w:rsidRPr="5C5A41AB">
              <w:rPr>
                <w:rFonts w:ascii="Arial" w:eastAsia="Arial" w:hAnsi="Arial" w:cs="Arial"/>
                <w:i/>
                <w:iCs/>
              </w:rPr>
              <w:t xml:space="preserve"> Section 150 of the Hospital and Health Boards Act 2011 provides that a 'designated person' may disclose 'confidential information' to another 'designated person' if the disclosure is for the purpose of 'evaluating, managing, monitoring or planning health services')</w:t>
            </w:r>
          </w:p>
          <w:p w14:paraId="1B4D95DD" w14:textId="75AFF616" w:rsidR="00856933" w:rsidRPr="00C70BEB" w:rsidRDefault="00856933" w:rsidP="5C5A41AB">
            <w:pPr>
              <w:rPr>
                <w:rFonts w:ascii="Arial" w:eastAsia="Arial" w:hAnsi="Arial" w:cs="Arial"/>
                <w:i/>
                <w:iCs/>
              </w:rPr>
            </w:pPr>
          </w:p>
          <w:p w14:paraId="6CD66A6F" w14:textId="3B469DF6" w:rsidR="00856933" w:rsidRPr="00C70BEB" w:rsidRDefault="1B0E4F11" w:rsidP="5C5A41AB">
            <w:pPr>
              <w:rPr>
                <w:rFonts w:ascii="Arial" w:eastAsia="Arial" w:hAnsi="Arial" w:cs="Arial"/>
                <w:i/>
                <w:iCs/>
              </w:rPr>
            </w:pPr>
            <w:r w:rsidRPr="5C5A41AB">
              <w:rPr>
                <w:rFonts w:ascii="Arial" w:eastAsia="Arial" w:hAnsi="Arial" w:cs="Arial"/>
              </w:rPr>
              <w:t>(</w:t>
            </w:r>
            <w:r w:rsidRPr="5C5A41AB">
              <w:rPr>
                <w:rFonts w:ascii="Arial" w:eastAsia="Arial" w:hAnsi="Arial" w:cs="Arial"/>
                <w:i/>
                <w:iCs/>
              </w:rPr>
              <w:t xml:space="preserve">Note: PHA approval is a decision by </w:t>
            </w:r>
            <w:r w:rsidR="2E20F1A9" w:rsidRPr="5C5A41AB">
              <w:rPr>
                <w:rFonts w:ascii="Arial" w:eastAsia="Arial" w:hAnsi="Arial" w:cs="Arial"/>
                <w:i/>
                <w:iCs/>
              </w:rPr>
              <w:t xml:space="preserve">Queensland Health </w:t>
            </w:r>
            <w:r w:rsidRPr="5C5A41AB">
              <w:rPr>
                <w:rFonts w:ascii="Arial" w:eastAsia="Arial" w:hAnsi="Arial" w:cs="Arial"/>
                <w:i/>
                <w:iCs/>
              </w:rPr>
              <w:t>to grant an application that permits a relevant person to give Q</w:t>
            </w:r>
            <w:r w:rsidR="3F13753B" w:rsidRPr="5C5A41AB">
              <w:rPr>
                <w:rFonts w:ascii="Arial" w:eastAsia="Arial" w:hAnsi="Arial" w:cs="Arial"/>
                <w:i/>
                <w:iCs/>
              </w:rPr>
              <w:t>ueensland Health</w:t>
            </w:r>
            <w:r w:rsidRPr="5C5A41AB">
              <w:rPr>
                <w:rFonts w:ascii="Arial" w:eastAsia="Arial" w:hAnsi="Arial" w:cs="Arial"/>
                <w:i/>
                <w:iCs/>
              </w:rPr>
              <w:t xml:space="preserve"> patient information to a person for the purposes of specified research. </w:t>
            </w:r>
            <w:r w:rsidR="4F962933" w:rsidRPr="5C5A41AB">
              <w:rPr>
                <w:rFonts w:ascii="Arial" w:eastAsia="Arial" w:hAnsi="Arial" w:cs="Arial"/>
                <w:i/>
                <w:iCs/>
              </w:rPr>
              <w:t>“Relevant person’ is defined under section 281(4) of the Public Health Act. The definition of a ‘re</w:t>
            </w:r>
            <w:r w:rsidR="43D160AF" w:rsidRPr="5C5A41AB">
              <w:rPr>
                <w:rFonts w:ascii="Arial" w:eastAsia="Arial" w:hAnsi="Arial" w:cs="Arial"/>
                <w:i/>
                <w:iCs/>
              </w:rPr>
              <w:t>levant person’ is narrower than a ‘designated person’</w:t>
            </w:r>
            <w:r w:rsidR="19382CC6" w:rsidRPr="5C5A41AB">
              <w:rPr>
                <w:rFonts w:ascii="Arial" w:eastAsia="Arial" w:hAnsi="Arial" w:cs="Arial"/>
                <w:i/>
                <w:iCs/>
              </w:rPr>
              <w:t xml:space="preserve"> as defined in Section 139A of the Hospital and Health Boards Act</w:t>
            </w:r>
            <w:r w:rsidR="43D160AF" w:rsidRPr="5C5A41AB">
              <w:rPr>
                <w:rFonts w:ascii="Arial" w:eastAsia="Arial" w:hAnsi="Arial" w:cs="Arial"/>
                <w:i/>
                <w:iCs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E27F8" w14:textId="343E47D0" w:rsidR="00856933" w:rsidRDefault="00000A0C" w:rsidP="00C70BEB">
            <w:pPr>
              <w:pStyle w:val="TableParagraph"/>
              <w:spacing w:line="264" w:lineRule="auto"/>
              <w:ind w:right="221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Waiver approval by </w:t>
            </w:r>
            <w:r w:rsidR="00856933" w:rsidRPr="00453812">
              <w:rPr>
                <w:rFonts w:ascii="Arial" w:hAnsi="Arial" w:cs="Arial"/>
                <w:sz w:val="20"/>
                <w:szCs w:val="20"/>
              </w:rPr>
              <w:t>HREC</w:t>
            </w:r>
            <w:r>
              <w:rPr>
                <w:rFonts w:ascii="Arial" w:hAnsi="Arial" w:cs="Arial"/>
                <w:sz w:val="20"/>
                <w:szCs w:val="20"/>
              </w:rPr>
              <w:t>: C</w:t>
            </w:r>
            <w:r w:rsidR="00856933" w:rsidRPr="00453812">
              <w:rPr>
                <w:rFonts w:ascii="Arial" w:hAnsi="Arial" w:cs="Arial"/>
                <w:sz w:val="20"/>
                <w:szCs w:val="20"/>
              </w:rPr>
              <w:t>onsideration</w:t>
            </w:r>
            <w:r>
              <w:rPr>
                <w:rFonts w:ascii="Arial" w:hAnsi="Arial" w:cs="Arial"/>
                <w:sz w:val="20"/>
                <w:szCs w:val="20"/>
              </w:rPr>
              <w:t>s must be made regarding</w:t>
            </w:r>
            <w:r w:rsidR="00856933"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z w:val="20"/>
                <w:szCs w:val="20"/>
              </w:rPr>
              <w:t>legal</w:t>
            </w:r>
            <w:r w:rsidR="00856933" w:rsidRPr="00453812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  <w:sz w:val="20"/>
                <w:szCs w:val="20"/>
              </w:rPr>
              <w:t>permissions</w:t>
            </w:r>
            <w:r w:rsidR="00856933"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 w:rsidR="00856933"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z w:val="20"/>
                <w:szCs w:val="20"/>
              </w:rPr>
              <w:t>the</w:t>
            </w:r>
            <w:r w:rsidR="00856933"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  <w:sz w:val="20"/>
                <w:szCs w:val="20"/>
              </w:rPr>
              <w:t>lawful</w:t>
            </w:r>
            <w:r w:rsidR="00856933" w:rsidRPr="004538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z w:val="20"/>
                <w:szCs w:val="20"/>
              </w:rPr>
              <w:t>access</w:t>
            </w:r>
            <w:r w:rsidR="00856933"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="00856933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  <w:sz w:val="20"/>
                <w:szCs w:val="20"/>
              </w:rPr>
              <w:t>data</w:t>
            </w:r>
            <w:r w:rsidR="00856933"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  <w:sz w:val="20"/>
                <w:szCs w:val="20"/>
              </w:rPr>
              <w:t>under</w:t>
            </w:r>
            <w:r w:rsidR="00856933"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="00856933"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i/>
                <w:spacing w:val="-1"/>
                <w:sz w:val="20"/>
                <w:szCs w:val="20"/>
              </w:rPr>
              <w:t>Public</w:t>
            </w:r>
            <w:r w:rsidR="00856933" w:rsidRPr="0045381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i/>
                <w:sz w:val="20"/>
                <w:szCs w:val="20"/>
              </w:rPr>
              <w:t>Health</w:t>
            </w:r>
            <w:r w:rsidR="00856933" w:rsidRPr="0045381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i/>
                <w:sz w:val="20"/>
                <w:szCs w:val="20"/>
              </w:rPr>
              <w:t>Act</w:t>
            </w:r>
            <w:r w:rsidR="00856933" w:rsidRPr="0045381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i/>
                <w:sz w:val="20"/>
                <w:szCs w:val="20"/>
              </w:rPr>
              <w:t>2005</w:t>
            </w:r>
            <w:r w:rsidR="00856933" w:rsidRPr="0045381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z w:val="20"/>
                <w:szCs w:val="20"/>
              </w:rPr>
              <w:t>(PHA)</w:t>
            </w:r>
            <w:r w:rsidR="00856933" w:rsidRPr="004538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="00856933" w:rsidRPr="00453812">
              <w:rPr>
                <w:rFonts w:ascii="Arial" w:hAnsi="Arial" w:cs="Arial"/>
                <w:spacing w:val="65"/>
                <w:w w:val="99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="00856933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i/>
                <w:sz w:val="20"/>
                <w:szCs w:val="20"/>
              </w:rPr>
              <w:t>Hospital</w:t>
            </w:r>
            <w:r w:rsidR="00856933" w:rsidRPr="0045381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i/>
                <w:spacing w:val="-1"/>
                <w:sz w:val="20"/>
                <w:szCs w:val="20"/>
              </w:rPr>
              <w:t>and</w:t>
            </w:r>
            <w:r w:rsidR="00856933" w:rsidRPr="0045381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i/>
                <w:spacing w:val="-1"/>
                <w:sz w:val="20"/>
                <w:szCs w:val="20"/>
              </w:rPr>
              <w:t>Health</w:t>
            </w:r>
            <w:r w:rsidR="00856933" w:rsidRPr="0045381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i/>
                <w:spacing w:val="-1"/>
                <w:sz w:val="20"/>
                <w:szCs w:val="20"/>
              </w:rPr>
              <w:t>Boards</w:t>
            </w:r>
            <w:r w:rsidR="00856933" w:rsidRPr="0045381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i/>
                <w:sz w:val="20"/>
                <w:szCs w:val="20"/>
              </w:rPr>
              <w:t>Act</w:t>
            </w:r>
            <w:r w:rsidR="00856933" w:rsidRPr="0045381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i/>
                <w:sz w:val="20"/>
                <w:szCs w:val="20"/>
              </w:rPr>
              <w:t>2011</w:t>
            </w:r>
            <w:r w:rsidR="00856933" w:rsidRPr="00453812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="00856933" w:rsidRPr="00453812">
              <w:rPr>
                <w:rFonts w:ascii="Arial" w:hAnsi="Arial" w:cs="Arial"/>
                <w:sz w:val="20"/>
                <w:szCs w:val="20"/>
              </w:rPr>
              <w:t>(HHBA)</w:t>
            </w:r>
            <w:r w:rsidR="00856933"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to identify if your study falls into either category, please see links below</w:t>
            </w:r>
            <w:r w:rsidR="00856933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  <w:p w14:paraId="0D4765FF" w14:textId="77777777" w:rsidR="00856933" w:rsidRPr="00453812" w:rsidRDefault="00856933" w:rsidP="00C70BEB">
            <w:pPr>
              <w:pStyle w:val="TableParagraph"/>
              <w:spacing w:line="264" w:lineRule="auto"/>
              <w:ind w:right="221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105AD8" w14:textId="13F36E00" w:rsidR="00856933" w:rsidRPr="00453812" w:rsidRDefault="00856933" w:rsidP="00C70BEB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pacing w:after="0" w:line="240" w:lineRule="auto"/>
              <w:ind w:right="294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4538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Data custodian approval</w:t>
            </w:r>
            <w:r w:rsidRPr="00453812">
              <w:rPr>
                <w:rFonts w:ascii="Arial" w:eastAsia="Arial" w:hAnsi="Arial" w:cs="Arial"/>
                <w:sz w:val="20"/>
                <w:szCs w:val="20"/>
              </w:rPr>
              <w:t xml:space="preserve"> must be obtained for </w:t>
            </w:r>
            <w:r w:rsidRPr="00453812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all research</w:t>
            </w:r>
            <w:r w:rsidRPr="00453812">
              <w:rPr>
                <w:rFonts w:ascii="Arial" w:eastAsia="Arial" w:hAnsi="Arial" w:cs="Arial"/>
                <w:sz w:val="20"/>
                <w:szCs w:val="20"/>
              </w:rPr>
              <w:t xml:space="preserve"> wishing to use data where consent is not being acquired, </w:t>
            </w:r>
            <w:hyperlink r:id="rId19" w:history="1">
              <w:r w:rsidRPr="00453812">
                <w:rPr>
                  <w:rStyle w:val="Hyperlink"/>
                  <w:rFonts w:ascii="Arial" w:hAnsi="Arial" w:cs="Arial"/>
                  <w:sz w:val="20"/>
                  <w:szCs w:val="20"/>
                </w:rPr>
                <w:t>Queensland Health and HHS Data Custodian contact list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14:paraId="3879CCC9" w14:textId="35E21753" w:rsidR="00856933" w:rsidRPr="006A4CD3" w:rsidRDefault="19910E3F" w:rsidP="3CD8552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pacing w:after="0" w:line="240" w:lineRule="auto"/>
              <w:ind w:right="294"/>
              <w:rPr>
                <w:rStyle w:val="Hyperlink"/>
                <w:rFonts w:ascii="Arial" w:eastAsia="Arial" w:hAnsi="Arial" w:cs="Arial"/>
                <w:color w:val="auto"/>
                <w:sz w:val="20"/>
                <w:szCs w:val="20"/>
                <w:u w:val="none"/>
              </w:rPr>
            </w:pPr>
            <w:r w:rsidRPr="00453812">
              <w:rPr>
                <w:rFonts w:ascii="Arial" w:hAnsi="Arial" w:cs="Arial"/>
                <w:sz w:val="20"/>
                <w:szCs w:val="20"/>
              </w:rPr>
              <w:t>A</w:t>
            </w:r>
            <w:r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PHA</w:t>
            </w:r>
            <w:r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application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required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when</w:t>
            </w:r>
            <w:r w:rsidRPr="004538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a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non-Metro South Researcher </w:t>
            </w:r>
            <w:r w:rsidRPr="00453812">
              <w:rPr>
                <w:rFonts w:ascii="Arial" w:hAnsi="Arial" w:cs="Arial"/>
                <w:sz w:val="20"/>
                <w:szCs w:val="20"/>
              </w:rPr>
              <w:t>seeks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given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pacing w:val="52"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held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Queensland</w:t>
            </w:r>
            <w:r w:rsidR="3BC04135" w:rsidRPr="00453812">
              <w:rPr>
                <w:rFonts w:ascii="Arial" w:hAnsi="Arial" w:cs="Arial"/>
                <w:sz w:val="20"/>
                <w:szCs w:val="20"/>
              </w:rPr>
              <w:t xml:space="preserve"> Health</w:t>
            </w:r>
            <w:r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hyperlink r:id="rId20" w:history="1">
              <w:r w:rsidRPr="00453812">
                <w:rPr>
                  <w:rStyle w:val="Hyperlink"/>
                  <w:rFonts w:ascii="Arial" w:hAnsi="Arial" w:cs="Arial"/>
                  <w:sz w:val="20"/>
                  <w:szCs w:val="20"/>
                </w:rPr>
                <w:t>PHA Application Form| Queensland Health</w:t>
              </w:r>
            </w:hyperlink>
            <w:r w:rsidRPr="00C70BE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  If</w:t>
            </w:r>
            <w:r w:rsidRPr="00DB518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Pr="00C70BE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you are using </w:t>
            </w:r>
            <w:r w:rsidR="5D70126D" w:rsidRPr="5C5A41A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the </w:t>
            </w:r>
            <w:r w:rsidRPr="00C70BE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</w:t>
            </w:r>
            <w:r w:rsidR="1225BC4E" w:rsidRPr="5C5A41A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tatistical </w:t>
            </w:r>
            <w:proofErr w:type="gramStart"/>
            <w:r w:rsidRPr="00C70BE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</w:t>
            </w:r>
            <w:r w:rsidR="1409B83A" w:rsidRPr="5C5A41A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ervices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B</w:t>
            </w:r>
            <w:r w:rsidR="1EF8A8CF" w:rsidRPr="5C5A41A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ranch</w:t>
            </w:r>
            <w:proofErr w:type="gramEnd"/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see the </w:t>
            </w:r>
            <w:hyperlink r:id="rId21" w:history="1">
              <w:r w:rsidRPr="00453812">
                <w:rPr>
                  <w:rStyle w:val="Hyperlink"/>
                  <w:rFonts w:ascii="Arial" w:hAnsi="Arial" w:cs="Arial"/>
                  <w:sz w:val="20"/>
                  <w:szCs w:val="20"/>
                </w:rPr>
                <w:t>SSB PHA Companion | Queensland Health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14:paraId="6FE6D9AC" w14:textId="32A0FE93" w:rsidR="006A4CD3" w:rsidRPr="00453812" w:rsidRDefault="006A4CD3" w:rsidP="3CD8552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361"/>
              </w:tabs>
              <w:spacing w:after="0" w:line="240" w:lineRule="auto"/>
              <w:ind w:righ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PHA application may also be required if </w:t>
            </w:r>
            <w:r w:rsidRPr="006A4CD3">
              <w:rPr>
                <w:rFonts w:ascii="Arial" w:hAnsi="Arial" w:cs="Arial"/>
                <w:sz w:val="20"/>
                <w:szCs w:val="20"/>
              </w:rPr>
              <w:t>Metro South researchers</w:t>
            </w:r>
            <w:r w:rsidR="00121BB3">
              <w:rPr>
                <w:rFonts w:ascii="Arial" w:hAnsi="Arial" w:cs="Arial"/>
                <w:sz w:val="20"/>
                <w:szCs w:val="20"/>
              </w:rPr>
              <w:t>,</w:t>
            </w:r>
            <w:r w:rsidRPr="006A4CD3">
              <w:rPr>
                <w:rFonts w:ascii="Arial" w:hAnsi="Arial" w:cs="Arial"/>
                <w:sz w:val="20"/>
                <w:szCs w:val="20"/>
              </w:rPr>
              <w:t xml:space="preserve"> across multiple sites</w:t>
            </w:r>
            <w:r w:rsidR="00121BB3">
              <w:rPr>
                <w:rFonts w:ascii="Arial" w:hAnsi="Arial" w:cs="Arial"/>
                <w:sz w:val="20"/>
                <w:szCs w:val="20"/>
              </w:rPr>
              <w:t>, are</w:t>
            </w:r>
            <w:r w:rsidRPr="006A4CD3">
              <w:rPr>
                <w:rFonts w:ascii="Arial" w:hAnsi="Arial" w:cs="Arial"/>
                <w:sz w:val="20"/>
                <w:szCs w:val="20"/>
              </w:rPr>
              <w:t xml:space="preserve"> requesting access to </w:t>
            </w:r>
            <w:r w:rsidR="00121BB3" w:rsidRPr="006A4CD3">
              <w:rPr>
                <w:rFonts w:ascii="Arial" w:hAnsi="Arial" w:cs="Arial"/>
                <w:sz w:val="20"/>
                <w:szCs w:val="20"/>
              </w:rPr>
              <w:t>state-wide</w:t>
            </w:r>
            <w:r w:rsidRPr="006A4CD3">
              <w:rPr>
                <w:rFonts w:ascii="Arial" w:hAnsi="Arial" w:cs="Arial"/>
                <w:sz w:val="20"/>
                <w:szCs w:val="20"/>
              </w:rPr>
              <w:t xml:space="preserve"> data or data linkage</w:t>
            </w:r>
            <w:r w:rsidR="00121B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B21D54" w14:textId="431653B7" w:rsidR="00856933" w:rsidRPr="00453812" w:rsidRDefault="00856933" w:rsidP="00C70BEB">
            <w:pPr>
              <w:rPr>
                <w:rFonts w:ascii="Arial" w:hAnsi="Arial" w:cs="Arial"/>
                <w:spacing w:val="-1"/>
              </w:rPr>
            </w:pPr>
          </w:p>
          <w:p w14:paraId="6F461740" w14:textId="7ACB809E" w:rsidR="00856933" w:rsidRPr="00453812" w:rsidRDefault="00856933" w:rsidP="00C3492C">
            <w:pPr>
              <w:rPr>
                <w:rFonts w:ascii="Arial" w:hAnsi="Arial" w:cs="Arial"/>
              </w:rPr>
            </w:pPr>
            <w:r w:rsidRPr="00453812">
              <w:rPr>
                <w:rFonts w:ascii="Arial" w:hAnsi="Arial" w:cs="Arial"/>
                <w:spacing w:val="-1"/>
              </w:rPr>
              <w:t>Evidence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of</w:t>
            </w:r>
            <w:r w:rsidRPr="00453812">
              <w:rPr>
                <w:rFonts w:ascii="Arial" w:hAnsi="Arial" w:cs="Arial"/>
                <w:spacing w:val="-4"/>
              </w:rPr>
              <w:t xml:space="preserve"> </w:t>
            </w:r>
            <w:r w:rsidRPr="00453812">
              <w:rPr>
                <w:rFonts w:ascii="Arial" w:hAnsi="Arial" w:cs="Arial"/>
              </w:rPr>
              <w:t>data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</w:rPr>
              <w:t>custodian</w:t>
            </w:r>
            <w:r w:rsidRPr="00453812">
              <w:rPr>
                <w:rFonts w:ascii="Arial" w:hAnsi="Arial" w:cs="Arial"/>
                <w:spacing w:val="-4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 xml:space="preserve">approval and PHA approval letter </w:t>
            </w:r>
            <w:r w:rsidR="00000A0C">
              <w:rPr>
                <w:rFonts w:ascii="Arial" w:hAnsi="Arial" w:cs="Arial"/>
                <w:spacing w:val="-1"/>
              </w:rPr>
              <w:t>must be submitted with your SSA.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27E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0FD8E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163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6933" w:rsidRPr="00453812" w14:paraId="0DA19090" w14:textId="57830469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2E5" w14:textId="77777777" w:rsidR="00856933" w:rsidRPr="00C70BEB" w:rsidRDefault="00856933" w:rsidP="00C70B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bCs/>
                <w:sz w:val="20"/>
                <w:szCs w:val="20"/>
              </w:rPr>
              <w:t>Budget</w:t>
            </w:r>
          </w:p>
          <w:p w14:paraId="63C1D6E9" w14:textId="77777777" w:rsidR="00886130" w:rsidRDefault="00856933" w:rsidP="00C70BEB">
            <w:pPr>
              <w:rPr>
                <w:rFonts w:ascii="Arial" w:hAnsi="Arial" w:cs="Arial"/>
                <w:i/>
                <w:iCs/>
              </w:rPr>
            </w:pPr>
            <w:r w:rsidRPr="00C70BEB">
              <w:rPr>
                <w:rFonts w:ascii="Arial" w:hAnsi="Arial" w:cs="Arial"/>
                <w:i/>
                <w:iCs/>
              </w:rPr>
              <w:t xml:space="preserve">In-kind or </w:t>
            </w:r>
            <w:proofErr w:type="gramStart"/>
            <w:r w:rsidRPr="00C70BEB">
              <w:rPr>
                <w:rFonts w:ascii="Arial" w:hAnsi="Arial" w:cs="Arial"/>
                <w:i/>
                <w:iCs/>
              </w:rPr>
              <w:t>funded</w:t>
            </w:r>
            <w:proofErr w:type="gramEnd"/>
          </w:p>
          <w:p w14:paraId="51E7ECF2" w14:textId="65532212" w:rsidR="00856933" w:rsidRPr="00C70BEB" w:rsidRDefault="68649AEC" w:rsidP="00C70BEB">
            <w:pPr>
              <w:rPr>
                <w:rFonts w:ascii="Arial" w:hAnsi="Arial" w:cs="Arial"/>
              </w:rPr>
            </w:pPr>
            <w:r w:rsidRPr="5C5A41AB">
              <w:rPr>
                <w:rFonts w:ascii="Arial" w:hAnsi="Arial" w:cs="Arial"/>
                <w:b/>
                <w:bCs/>
              </w:rPr>
              <w:lastRenderedPageBreak/>
              <w:t xml:space="preserve">(Agreement/CASE form/SSA should all mirror each other </w:t>
            </w:r>
            <w:r w:rsidR="0B3EC90A" w:rsidRPr="5C5A41AB">
              <w:rPr>
                <w:rFonts w:ascii="Arial" w:hAnsi="Arial" w:cs="Arial"/>
                <w:b/>
                <w:bCs/>
              </w:rPr>
              <w:t xml:space="preserve">with respect to </w:t>
            </w:r>
            <w:r w:rsidRPr="5C5A41AB">
              <w:rPr>
                <w:rFonts w:ascii="Arial" w:hAnsi="Arial" w:cs="Arial"/>
                <w:b/>
                <w:bCs/>
              </w:rPr>
              <w:t>the budget)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30CFE" w14:textId="23962BB6" w:rsidR="00000A0C" w:rsidRDefault="19910E3F" w:rsidP="00886130">
            <w:pPr>
              <w:pStyle w:val="TableParagraph"/>
              <w:spacing w:line="265" w:lineRule="auto"/>
              <w:ind w:right="431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In-</w:t>
            </w:r>
            <w:r w:rsidR="1D12C123" w:rsidRPr="00453812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4538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 </w:t>
            </w:r>
            <w:r w:rsidR="7363E0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</w:t>
            </w:r>
            <w:r w:rsidRPr="00453812">
              <w:rPr>
                <w:rFonts w:ascii="Arial" w:hAnsi="Arial" w:cs="Arial"/>
                <w:b/>
                <w:bCs/>
                <w:sz w:val="20"/>
                <w:szCs w:val="20"/>
              </w:rPr>
              <w:t>Budget</w:t>
            </w:r>
            <w:r w:rsidR="68649A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475E2E51" w:rsidRPr="00121BB3">
              <w:rPr>
                <w:rFonts w:ascii="Arial" w:hAnsi="Arial" w:cs="Arial"/>
                <w:sz w:val="20"/>
                <w:szCs w:val="20"/>
              </w:rPr>
              <w:t>a</w:t>
            </w:r>
            <w:r w:rsidR="475E2E51" w:rsidRPr="5C5A41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template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that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includes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in-kind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support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should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used</w:t>
            </w:r>
            <w:r w:rsidR="00121BB3">
              <w:rPr>
                <w:rFonts w:ascii="Arial" w:hAnsi="Arial" w:cs="Arial"/>
                <w:spacing w:val="-6"/>
                <w:sz w:val="20"/>
                <w:szCs w:val="20"/>
              </w:rPr>
              <w:t xml:space="preserve">.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In-kind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contributions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68649AEC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53E03C70">
              <w:rPr>
                <w:rFonts w:ascii="Arial" w:hAnsi="Arial" w:cs="Arial"/>
                <w:sz w:val="20"/>
                <w:szCs w:val="20"/>
              </w:rPr>
              <w:t>mandatory</w:t>
            </w:r>
            <w:r w:rsidRPr="00453812">
              <w:rPr>
                <w:rFonts w:ascii="Arial" w:hAnsi="Arial" w:cs="Arial"/>
                <w:sz w:val="20"/>
                <w:szCs w:val="20"/>
              </w:rPr>
              <w:t>.</w:t>
            </w:r>
            <w:r w:rsidRPr="0045381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  <w:p w14:paraId="34AB9902" w14:textId="1C49178E" w:rsidR="00886130" w:rsidRDefault="6C414EA1" w:rsidP="00090274">
            <w:pPr>
              <w:pStyle w:val="TableParagraph"/>
              <w:spacing w:line="264" w:lineRule="auto"/>
              <w:ind w:right="266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Only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MSHHS involvement of any kind is to be calculated</w:t>
            </w:r>
            <w:r w:rsidR="19910E3F"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68649AEC">
              <w:rPr>
                <w:rFonts w:ascii="Arial" w:hAnsi="Arial" w:cs="Arial"/>
                <w:spacing w:val="-5"/>
                <w:sz w:val="20"/>
                <w:szCs w:val="20"/>
              </w:rPr>
              <w:t xml:space="preserve">in the </w:t>
            </w:r>
            <w:r w:rsidR="11E241DF">
              <w:rPr>
                <w:rFonts w:ascii="Arial" w:hAnsi="Arial" w:cs="Arial"/>
                <w:spacing w:val="-5"/>
                <w:sz w:val="20"/>
                <w:szCs w:val="20"/>
              </w:rPr>
              <w:t>in-</w:t>
            </w:r>
            <w:r w:rsidR="11E241DF"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kind</w:t>
            </w:r>
            <w:r w:rsidR="68649AEC">
              <w:rPr>
                <w:rFonts w:ascii="Arial" w:hAnsi="Arial" w:cs="Arial"/>
                <w:spacing w:val="-5"/>
                <w:sz w:val="20"/>
                <w:szCs w:val="20"/>
              </w:rPr>
              <w:t xml:space="preserve"> costs </w:t>
            </w:r>
            <w:r w:rsidR="19910E3F" w:rsidRPr="00453812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="65178D34" w:rsidRPr="00453812">
              <w:rPr>
                <w:rFonts w:ascii="Arial" w:hAnsi="Arial" w:cs="Arial"/>
                <w:spacing w:val="-1"/>
                <w:sz w:val="20"/>
                <w:szCs w:val="20"/>
              </w:rPr>
              <w:t>e.g.,</w:t>
            </w:r>
            <w:r w:rsidR="68649AE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z w:val="20"/>
                <w:szCs w:val="20"/>
              </w:rPr>
              <w:t>hours</w:t>
            </w:r>
            <w:r w:rsidR="19910E3F"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z w:val="20"/>
                <w:szCs w:val="20"/>
              </w:rPr>
              <w:t>x</w:t>
            </w:r>
            <w:r w:rsidR="19910E3F"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pacing w:val="-1"/>
                <w:sz w:val="20"/>
                <w:szCs w:val="20"/>
              </w:rPr>
              <w:t>hourly/rate</w:t>
            </w:r>
            <w:r w:rsidR="35D9DD6C" w:rsidRPr="00453812">
              <w:rPr>
                <w:rFonts w:ascii="Arial" w:hAnsi="Arial" w:cs="Arial"/>
                <w:spacing w:val="-1"/>
                <w:sz w:val="20"/>
                <w:szCs w:val="20"/>
              </w:rPr>
              <w:t xml:space="preserve"> + # </w:t>
            </w:r>
            <w:r w:rsidR="0BB02971" w:rsidRPr="00453812">
              <w:rPr>
                <w:rFonts w:ascii="Arial" w:hAnsi="Arial" w:cs="Arial"/>
                <w:spacing w:val="-1"/>
                <w:sz w:val="20"/>
                <w:szCs w:val="20"/>
              </w:rPr>
              <w:t>blood tests @ $Y/blood test</w:t>
            </w:r>
            <w:r w:rsidR="19910E3F"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z w:val="20"/>
                <w:szCs w:val="20"/>
              </w:rPr>
              <w:t>=</w:t>
            </w:r>
            <w:r w:rsidR="19910E3F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total </w:t>
            </w:r>
            <w:r w:rsidR="19910E3F" w:rsidRPr="00453812">
              <w:rPr>
                <w:rFonts w:ascii="Arial" w:hAnsi="Arial" w:cs="Arial"/>
                <w:spacing w:val="-1"/>
                <w:sz w:val="20"/>
                <w:szCs w:val="20"/>
              </w:rPr>
              <w:t>$).</w:t>
            </w:r>
            <w:r w:rsidR="19910E3F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7363E053">
              <w:rPr>
                <w:rFonts w:ascii="Arial" w:hAnsi="Arial" w:cs="Arial"/>
                <w:spacing w:val="-6"/>
                <w:sz w:val="20"/>
                <w:szCs w:val="20"/>
              </w:rPr>
              <w:t xml:space="preserve">Metro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South </w:t>
            </w:r>
            <w:r w:rsidR="65178D34">
              <w:rPr>
                <w:rFonts w:ascii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acility</w:t>
            </w:r>
            <w:r w:rsidR="7363E053">
              <w:rPr>
                <w:rFonts w:ascii="Arial" w:hAnsi="Arial" w:cs="Arial"/>
                <w:spacing w:val="-3"/>
                <w:sz w:val="20"/>
                <w:szCs w:val="20"/>
              </w:rPr>
              <w:t>/</w:t>
            </w:r>
            <w:r w:rsidR="19910E3F" w:rsidRPr="00453812">
              <w:rPr>
                <w:rFonts w:ascii="Arial" w:hAnsi="Arial" w:cs="Arial"/>
                <w:spacing w:val="-1"/>
                <w:sz w:val="20"/>
                <w:szCs w:val="20"/>
              </w:rPr>
              <w:t>business</w:t>
            </w:r>
            <w:r w:rsidR="7363E05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pacing w:val="-1"/>
                <w:sz w:val="20"/>
                <w:szCs w:val="20"/>
              </w:rPr>
              <w:t>managers</w:t>
            </w:r>
            <w:r w:rsidR="19910E3F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z w:val="20"/>
                <w:szCs w:val="20"/>
              </w:rPr>
              <w:t>can</w:t>
            </w:r>
            <w:r w:rsidR="19910E3F"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z w:val="20"/>
                <w:szCs w:val="20"/>
              </w:rPr>
              <w:t>assist</w:t>
            </w:r>
            <w:r w:rsidR="19910E3F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z w:val="20"/>
                <w:szCs w:val="20"/>
              </w:rPr>
              <w:t>with</w:t>
            </w:r>
            <w:r w:rsidR="19910E3F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pacing w:val="-1"/>
                <w:sz w:val="20"/>
                <w:szCs w:val="20"/>
              </w:rPr>
              <w:t>determining</w:t>
            </w:r>
            <w:r w:rsidR="19910E3F"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pacing w:val="-1"/>
                <w:sz w:val="20"/>
                <w:szCs w:val="20"/>
              </w:rPr>
              <w:t>study</w:t>
            </w:r>
            <w:r w:rsidR="19910E3F"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19910E3F" w:rsidRPr="00453812">
              <w:rPr>
                <w:rFonts w:ascii="Arial" w:hAnsi="Arial" w:cs="Arial"/>
                <w:spacing w:val="-1"/>
                <w:sz w:val="20"/>
                <w:szCs w:val="20"/>
              </w:rPr>
              <w:t>budgets.</w:t>
            </w:r>
            <w:r w:rsidR="19910E3F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14:paraId="523FF9D3" w14:textId="38CFFA43" w:rsidR="00856933" w:rsidRDefault="00856933" w:rsidP="00090274">
            <w:pPr>
              <w:pStyle w:val="TableParagraph"/>
              <w:spacing w:line="264" w:lineRule="auto"/>
              <w:ind w:right="266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Where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applicable,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include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funding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information</w:t>
            </w:r>
            <w:r w:rsidR="00886130">
              <w:rPr>
                <w:rFonts w:ascii="Arial" w:hAnsi="Arial" w:cs="Arial"/>
                <w:spacing w:val="-1"/>
                <w:sz w:val="20"/>
                <w:szCs w:val="20"/>
              </w:rPr>
              <w:t xml:space="preserve"> relating to the MSHHS site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including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but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not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limited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a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grant application and</w:t>
            </w:r>
            <w:r w:rsidRPr="00453812">
              <w:rPr>
                <w:rFonts w:ascii="Arial" w:hAnsi="Arial" w:cs="Arial"/>
                <w:spacing w:val="51"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approval</w:t>
            </w:r>
            <w:r w:rsidRPr="0045381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letter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grant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agreement.</w:t>
            </w:r>
          </w:p>
          <w:p w14:paraId="0855FFF0" w14:textId="77777777" w:rsidR="00856933" w:rsidRPr="00453812" w:rsidRDefault="00856933" w:rsidP="00C70BEB">
            <w:pPr>
              <w:pStyle w:val="TableParagraph"/>
              <w:spacing w:line="265" w:lineRule="auto"/>
              <w:ind w:right="48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702EB518" w14:textId="66547546" w:rsidR="00856933" w:rsidRPr="00453812" w:rsidRDefault="00856933" w:rsidP="00090274">
            <w:pPr>
              <w:pStyle w:val="TableParagraph"/>
              <w:spacing w:line="265" w:lineRule="auto"/>
              <w:ind w:right="484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Sponsored</w:t>
            </w:r>
            <w:r w:rsidR="0088613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Funded</w:t>
            </w:r>
            <w:r w:rsidRPr="0045381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/University</w:t>
            </w:r>
            <w:r w:rsidR="0088613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Funded</w:t>
            </w:r>
            <w:r w:rsidRPr="0045381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/Grant Funded</w:t>
            </w:r>
            <w:r w:rsidR="50EF2B3F" w:rsidRPr="0045381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: Provide</w:t>
            </w:r>
            <w:r w:rsidRPr="00453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7E069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the total budget for the </w:t>
            </w:r>
            <w:r w:rsidR="00886130" w:rsidRPr="47E069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Metro South </w:t>
            </w:r>
            <w:r w:rsidRPr="47E069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site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in line with the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Research</w:t>
            </w:r>
            <w:r w:rsidRPr="0045381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Agreement</w:t>
            </w:r>
            <w:r w:rsidRPr="0045381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or Grant.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9BF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CBCDA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AFE" w14:textId="77777777" w:rsidR="00856933" w:rsidRPr="00453812" w:rsidRDefault="00856933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6933" w:rsidRPr="00453812" w14:paraId="100B15BB" w14:textId="21115CDD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6EE" w14:textId="30A4E2DC" w:rsidR="00856933" w:rsidRPr="00453812" w:rsidRDefault="00856933" w:rsidP="00C70BEB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Quotes for Services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7AEEE" w14:textId="6808BD4D" w:rsidR="00856933" w:rsidRPr="00453812" w:rsidRDefault="00856933" w:rsidP="00C70BEB">
            <w:pPr>
              <w:pStyle w:val="TableParagraph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453812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Quotes for </w:t>
            </w:r>
            <w:r w:rsidR="00886130">
              <w:rPr>
                <w:rFonts w:ascii="Arial" w:hAnsi="Arial" w:cs="Arial"/>
                <w:bCs/>
                <w:spacing w:val="-1"/>
                <w:sz w:val="20"/>
                <w:szCs w:val="20"/>
              </w:rPr>
              <w:t>Supporting Department S</w:t>
            </w:r>
            <w:r w:rsidRPr="00453812">
              <w:rPr>
                <w:rFonts w:ascii="Arial" w:hAnsi="Arial" w:cs="Arial"/>
                <w:bCs/>
                <w:spacing w:val="-1"/>
                <w:sz w:val="20"/>
                <w:szCs w:val="20"/>
              </w:rPr>
              <w:t>ervices are required with your submission from the following areas if they support the project:</w:t>
            </w:r>
          </w:p>
          <w:p w14:paraId="281EE2B0" w14:textId="4FBF842B" w:rsidR="00856933" w:rsidRPr="00453812" w:rsidRDefault="19910E3F" w:rsidP="5C5A41A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5C5A41AB">
              <w:rPr>
                <w:rFonts w:ascii="Arial" w:hAnsi="Arial" w:cs="Arial"/>
                <w:spacing w:val="-1"/>
                <w:sz w:val="20"/>
                <w:szCs w:val="20"/>
              </w:rPr>
              <w:t>Radiology</w:t>
            </w:r>
            <w:r w:rsidR="2621540A" w:rsidRPr="5C5A41AB">
              <w:rPr>
                <w:rFonts w:ascii="Arial" w:hAnsi="Arial" w:cs="Arial"/>
                <w:spacing w:val="-1"/>
                <w:sz w:val="20"/>
                <w:szCs w:val="20"/>
              </w:rPr>
              <w:t>/Imaging</w:t>
            </w:r>
          </w:p>
          <w:p w14:paraId="43EB4816" w14:textId="77777777" w:rsidR="00856933" w:rsidRPr="00453812" w:rsidRDefault="00856933" w:rsidP="00C70BE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453812">
              <w:rPr>
                <w:rFonts w:ascii="Arial" w:hAnsi="Arial" w:cs="Arial"/>
                <w:bCs/>
                <w:spacing w:val="-1"/>
                <w:sz w:val="20"/>
                <w:szCs w:val="20"/>
              </w:rPr>
              <w:t>Pharmacy</w:t>
            </w:r>
          </w:p>
          <w:p w14:paraId="34395F24" w14:textId="77777777" w:rsidR="00856933" w:rsidRPr="00453812" w:rsidRDefault="19910E3F" w:rsidP="5C5A41A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5C5A41AB">
              <w:rPr>
                <w:rFonts w:ascii="Arial" w:hAnsi="Arial" w:cs="Arial"/>
                <w:spacing w:val="-1"/>
                <w:sz w:val="20"/>
                <w:szCs w:val="20"/>
              </w:rPr>
              <w:t>Biosafety approval</w:t>
            </w:r>
          </w:p>
          <w:p w14:paraId="688CDA32" w14:textId="2AE77624" w:rsidR="6DE3053C" w:rsidRDefault="6DE3053C" w:rsidP="5C5A41AB">
            <w:pPr>
              <w:pStyle w:val="TableParagraph"/>
              <w:numPr>
                <w:ilvl w:val="0"/>
                <w:numId w:val="6"/>
              </w:numPr>
              <w:rPr>
                <w:rFonts w:ascii="Calibri" w:eastAsia="Calibri" w:hAnsi="Calibri"/>
              </w:rPr>
            </w:pPr>
            <w:r w:rsidRPr="5C5A41AB">
              <w:rPr>
                <w:rFonts w:ascii="Arial" w:eastAsia="Calibri" w:hAnsi="Arial" w:cs="Arial"/>
                <w:sz w:val="20"/>
                <w:szCs w:val="20"/>
              </w:rPr>
              <w:t>Pathology</w:t>
            </w:r>
          </w:p>
          <w:p w14:paraId="3C85879A" w14:textId="7B24AAF5" w:rsidR="00856933" w:rsidRPr="00453812" w:rsidRDefault="00856933" w:rsidP="001C6C02">
            <w:pPr>
              <w:pStyle w:val="TableParagraph"/>
              <w:ind w:left="720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686" w14:textId="77777777" w:rsidR="00856933" w:rsidRPr="00453812" w:rsidRDefault="00856933" w:rsidP="00C70BEB">
            <w:pPr>
              <w:pStyle w:val="TableParagrap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3AB45" w14:textId="77777777" w:rsidR="00856933" w:rsidRPr="00453812" w:rsidRDefault="00856933" w:rsidP="00C70BEB">
            <w:pPr>
              <w:pStyle w:val="TableParagrap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4EA" w14:textId="77777777" w:rsidR="00856933" w:rsidRPr="00453812" w:rsidRDefault="00856933" w:rsidP="00C70BEB">
            <w:pPr>
              <w:pStyle w:val="TableParagraph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886130" w:rsidRPr="00453812" w14:paraId="368B3303" w14:textId="77777777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3B6" w14:textId="5D82C2DD" w:rsidR="00886130" w:rsidRPr="00453812" w:rsidRDefault="00886130" w:rsidP="00C70BEB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Radiation Safety Report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EF7C7" w14:textId="2643D677" w:rsidR="00886130" w:rsidRDefault="00886130" w:rsidP="00C70BEB">
            <w:pPr>
              <w:pStyle w:val="TableParagraph"/>
              <w:spacing w:line="264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a participant undergoes a procedure where there is use of </w:t>
            </w:r>
            <w:r w:rsidR="00C3492C">
              <w:rPr>
                <w:rFonts w:ascii="Arial" w:hAnsi="Arial" w:cs="Arial"/>
                <w:sz w:val="20"/>
                <w:szCs w:val="20"/>
              </w:rPr>
              <w:t>radiation</w:t>
            </w:r>
            <w:r>
              <w:rPr>
                <w:rFonts w:ascii="Arial" w:hAnsi="Arial" w:cs="Arial"/>
                <w:sz w:val="20"/>
                <w:szCs w:val="20"/>
              </w:rPr>
              <w:t>, please provide the following:</w:t>
            </w:r>
          </w:p>
          <w:p w14:paraId="032DAC2C" w14:textId="77777777" w:rsidR="00886130" w:rsidRPr="00EC2A27" w:rsidRDefault="00886130" w:rsidP="00886130">
            <w:pPr>
              <w:pStyle w:val="TableParagraph"/>
              <w:numPr>
                <w:ilvl w:val="0"/>
                <w:numId w:val="6"/>
              </w:numPr>
              <w:rPr>
                <w:rStyle w:val="Hyperlink"/>
                <w:rFonts w:ascii="Arial" w:hAnsi="Arial" w:cs="Arial"/>
                <w:bCs/>
                <w:color w:val="auto"/>
                <w:spacing w:val="-1"/>
                <w:sz w:val="20"/>
                <w:szCs w:val="20"/>
                <w:u w:val="none"/>
              </w:rPr>
            </w:pPr>
            <w:r w:rsidRPr="00453812">
              <w:rPr>
                <w:rFonts w:ascii="Arial" w:hAnsi="Arial" w:cs="Arial"/>
                <w:bCs/>
                <w:spacing w:val="-1"/>
                <w:sz w:val="20"/>
                <w:szCs w:val="20"/>
              </w:rPr>
              <w:t>Radiation Safety Report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hyperlink r:id="rId22" w:history="1">
              <w:r w:rsidRPr="00121BB3">
                <w:rPr>
                  <w:rStyle w:val="Hyperlink"/>
                  <w:rFonts w:ascii="Arial" w:hAnsi="Arial" w:cs="Arial"/>
                  <w:sz w:val="20"/>
                  <w:szCs w:val="20"/>
                </w:rPr>
                <w:t>Home | ARPANSA</w:t>
              </w:r>
            </w:hyperlink>
          </w:p>
          <w:p w14:paraId="1194AD12" w14:textId="3F24725F" w:rsidR="00886130" w:rsidRPr="00453812" w:rsidRDefault="00886130" w:rsidP="00C70BEB">
            <w:pPr>
              <w:pStyle w:val="TableParagraph"/>
              <w:spacing w:line="264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7C0" w14:textId="77777777" w:rsidR="00886130" w:rsidRPr="00453812" w:rsidRDefault="00886130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77AAB" w14:textId="77777777" w:rsidR="00886130" w:rsidRPr="00453812" w:rsidRDefault="00886130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B9E" w14:textId="77777777" w:rsidR="00886130" w:rsidRPr="00453812" w:rsidRDefault="00886130" w:rsidP="00C70BEB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6130" w:rsidRPr="00453812" w14:paraId="012DD524" w14:textId="48DBAB21" w:rsidTr="5C5A41A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41E" w14:textId="68720F36" w:rsidR="00886130" w:rsidRPr="00453812" w:rsidRDefault="00886130" w:rsidP="00886130">
            <w:pPr>
              <w:pStyle w:val="TableParagraph"/>
              <w:numPr>
                <w:ilvl w:val="0"/>
                <w:numId w:val="1"/>
              </w:num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Agreement</w:t>
            </w:r>
          </w:p>
          <w:p w14:paraId="75A0CAAD" w14:textId="1E6EA754" w:rsidR="00886130" w:rsidRPr="00453812" w:rsidRDefault="00886130" w:rsidP="00886130">
            <w:pPr>
              <w:rPr>
                <w:rFonts w:ascii="Arial" w:hAnsi="Arial" w:cs="Arial"/>
                <w:bCs/>
                <w:i/>
                <w:iCs/>
              </w:rPr>
            </w:pPr>
            <w:r w:rsidRPr="00453812">
              <w:rPr>
                <w:rFonts w:ascii="Arial" w:hAnsi="Arial" w:cs="Arial"/>
                <w:bCs/>
                <w:i/>
                <w:iCs/>
                <w:spacing w:val="-1"/>
              </w:rPr>
              <w:t>MSH HREC &amp; RGO Fees can be found at</w:t>
            </w:r>
            <w:r w:rsidRPr="00C70BEB">
              <w:rPr>
                <w:rFonts w:ascii="Arial" w:hAnsi="Arial" w:cs="Arial"/>
                <w:bCs/>
                <w:i/>
                <w:iCs/>
                <w:spacing w:val="-1"/>
              </w:rPr>
              <w:t xml:space="preserve"> </w:t>
            </w:r>
            <w:hyperlink r:id="rId23" w:history="1">
              <w:r w:rsidR="009C219A" w:rsidRPr="00721D61">
                <w:rPr>
                  <w:rStyle w:val="Hyperlink"/>
                  <w:rFonts w:ascii="Arial" w:hAnsi="Arial" w:cs="Arial"/>
                </w:rPr>
                <w:t>Research policy documents, forms and templates | Metro South Health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C4F80" w14:textId="60B44ED1" w:rsidR="00886130" w:rsidRDefault="00886130" w:rsidP="00886130">
            <w:pPr>
              <w:pStyle w:val="TableParagraph"/>
              <w:spacing w:line="264" w:lineRule="auto"/>
              <w:ind w:right="12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53812">
              <w:rPr>
                <w:rFonts w:ascii="Arial" w:hAnsi="Arial" w:cs="Arial"/>
                <w:sz w:val="20"/>
                <w:szCs w:val="20"/>
              </w:rPr>
              <w:t>A</w:t>
            </w:r>
            <w:r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research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agreement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required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all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research</w:t>
            </w:r>
            <w:r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which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external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organisation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453812">
              <w:rPr>
                <w:rFonts w:ascii="Arial" w:hAnsi="Arial" w:cs="Arial"/>
                <w:spacing w:val="53"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involved</w:t>
            </w:r>
            <w:r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in</w:t>
            </w:r>
            <w:r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the</w:t>
            </w:r>
            <w:r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research.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includes</w:t>
            </w:r>
            <w:r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sponsored,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collaborative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and</w:t>
            </w:r>
            <w:r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student</w:t>
            </w:r>
            <w:r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research</w:t>
            </w:r>
            <w:r w:rsidRPr="00453812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(e.g.,</w:t>
            </w:r>
            <w:r w:rsidRPr="0045381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Research</w:t>
            </w:r>
            <w:r w:rsidRPr="0045381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Higher</w:t>
            </w:r>
            <w:r w:rsidRPr="0045381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Degree).</w:t>
            </w:r>
          </w:p>
          <w:p w14:paraId="700478ED" w14:textId="77777777" w:rsidR="00886130" w:rsidRDefault="00886130" w:rsidP="00886130">
            <w:pPr>
              <w:pStyle w:val="TableParagraph"/>
              <w:spacing w:line="263" w:lineRule="auto"/>
              <w:ind w:left="298" w:right="123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</w:p>
          <w:p w14:paraId="05D2B6B3" w14:textId="68ED3B2F" w:rsidR="00886130" w:rsidRPr="00453812" w:rsidRDefault="00886130" w:rsidP="00886130">
            <w:pPr>
              <w:pStyle w:val="TableParagraph"/>
              <w:spacing w:line="263" w:lineRule="auto"/>
              <w:ind w:right="123"/>
              <w:rPr>
                <w:rFonts w:ascii="Arial" w:eastAsia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Only</w:t>
            </w:r>
            <w:r w:rsidRPr="00453812">
              <w:rPr>
                <w:rFonts w:ascii="Arial" w:hAnsi="Arial" w:cs="Arial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the</w:t>
            </w:r>
            <w:r w:rsidRPr="00453812">
              <w:rPr>
                <w:rFonts w:ascii="Arial" w:hAnsi="Arial" w:cs="Arial"/>
                <w:b/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MSHHS</w:t>
            </w:r>
            <w:r w:rsidRPr="00453812">
              <w:rPr>
                <w:rFonts w:ascii="Arial" w:hAnsi="Arial" w:cs="Arial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delegated</w:t>
            </w:r>
            <w:r w:rsidRPr="00453812">
              <w:rPr>
                <w:rFonts w:ascii="Arial" w:hAnsi="Arial" w:cs="Arial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authority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can</w:t>
            </w:r>
            <w:r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 xml:space="preserve">execute an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agreement</w:t>
            </w:r>
            <w:r w:rsidRPr="00453812">
              <w:rPr>
                <w:rFonts w:ascii="Arial" w:hAnsi="Arial" w:cs="Arial"/>
                <w:spacing w:val="58"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upon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receiving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a</w:t>
            </w:r>
            <w:r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recommendation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from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RGO.</w:t>
            </w:r>
          </w:p>
          <w:p w14:paraId="7FB7924B" w14:textId="77777777" w:rsidR="00886130" w:rsidRPr="00453812" w:rsidRDefault="00886130" w:rsidP="00886130">
            <w:pPr>
              <w:pStyle w:val="TableParagraph"/>
              <w:ind w:left="298"/>
              <w:rPr>
                <w:rFonts w:ascii="Arial" w:eastAsia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Approved</w:t>
            </w:r>
            <w:r w:rsidRPr="00453812">
              <w:rPr>
                <w:rFonts w:ascii="Arial" w:hAnsi="Arial" w:cs="Arial"/>
                <w:b/>
                <w:spacing w:val="-1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templates</w:t>
            </w:r>
          </w:p>
          <w:p w14:paraId="407439F6" w14:textId="77777777" w:rsidR="00886130" w:rsidRPr="00135627" w:rsidRDefault="00C32EE1" w:rsidP="00886130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19"/>
              </w:tabs>
              <w:spacing w:after="0" w:line="240" w:lineRule="auto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hyperlink r:id="rId24" w:history="1">
              <w:r w:rsidR="00886130" w:rsidRPr="00135627">
                <w:rPr>
                  <w:rStyle w:val="Hyperlink"/>
                  <w:rFonts w:ascii="Arial" w:hAnsi="Arial" w:cs="Arial"/>
                  <w:sz w:val="20"/>
                  <w:szCs w:val="20"/>
                </w:rPr>
                <w:t>Clinical Trial Research Agreements – Medicines Australia</w:t>
              </w:r>
            </w:hyperlink>
            <w:r w:rsidR="00886130" w:rsidRPr="00135627">
              <w:rPr>
                <w:rFonts w:ascii="Arial" w:eastAsia="Arial" w:hAnsi="Arial" w:cs="Arial"/>
                <w:color w:val="236192"/>
                <w:sz w:val="20"/>
                <w:szCs w:val="20"/>
                <w:u w:val="single" w:color="236192"/>
              </w:rPr>
              <w:t xml:space="preserve"> </w:t>
            </w:r>
          </w:p>
          <w:p w14:paraId="45E06FCD" w14:textId="3460E0CA" w:rsidR="00886130" w:rsidRDefault="00C32EE1" w:rsidP="00886130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19"/>
              </w:tabs>
              <w:spacing w:after="0" w:line="240" w:lineRule="auto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5" w:history="1">
              <w:r w:rsidR="00886130" w:rsidRPr="00135627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Technology Association of Australia Clinical Investigation Research Agreement</w:t>
              </w:r>
            </w:hyperlink>
          </w:p>
          <w:p w14:paraId="4E2DF8B8" w14:textId="111D53DD" w:rsidR="00886130" w:rsidRPr="00135627" w:rsidRDefault="00C32EE1" w:rsidP="00886130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19"/>
              </w:tabs>
              <w:spacing w:after="0" w:line="240" w:lineRule="auto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6">
              <w:r w:rsidR="00886130" w:rsidRPr="00135627">
                <w:rPr>
                  <w:rStyle w:val="Hyperlink"/>
                  <w:rFonts w:ascii="Arial" w:hAnsi="Arial" w:cs="Arial"/>
                  <w:sz w:val="20"/>
                  <w:szCs w:val="20"/>
                </w:rPr>
                <w:t>Health Translation Queensland Research Passport Agreement</w:t>
              </w:r>
            </w:hyperlink>
          </w:p>
          <w:p w14:paraId="1C6E6020" w14:textId="26B9BF46" w:rsidR="00886130" w:rsidRPr="00721D61" w:rsidRDefault="00721D61" w:rsidP="00886130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019"/>
              </w:tabs>
              <w:spacing w:after="0" w:line="240" w:lineRule="auto"/>
              <w:contextualSpacing w:val="0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>HYPERLINK "https://www.australianclinicaltrials.gov.au/resources/collaborative-research-agreement-template-projects-not-involving-clinical-trials"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6130" w:rsidRPr="00721D61">
              <w:rPr>
                <w:rStyle w:val="Hyperlink"/>
                <w:rFonts w:ascii="Arial" w:hAnsi="Arial" w:cs="Arial"/>
                <w:sz w:val="20"/>
                <w:szCs w:val="20"/>
              </w:rPr>
              <w:t xml:space="preserve">Multi-Jurisdictional Multi-Party </w:t>
            </w:r>
            <w:proofErr w:type="gramStart"/>
            <w:r w:rsidR="00886130" w:rsidRPr="00721D61">
              <w:rPr>
                <w:rStyle w:val="Hyperlink"/>
                <w:rFonts w:ascii="Arial" w:hAnsi="Arial" w:cs="Arial"/>
                <w:sz w:val="20"/>
                <w:szCs w:val="20"/>
              </w:rPr>
              <w:t>non-</w:t>
            </w:r>
            <w:proofErr w:type="gramEnd"/>
            <w:r w:rsidR="00886130" w:rsidRPr="00721D61">
              <w:rPr>
                <w:rStyle w:val="Hyperlink"/>
                <w:rFonts w:ascii="Arial" w:hAnsi="Arial" w:cs="Arial"/>
                <w:sz w:val="20"/>
                <w:szCs w:val="20"/>
              </w:rPr>
              <w:t>Clinical Trial Collaborative Research Agreement</w:t>
            </w:r>
          </w:p>
          <w:p w14:paraId="2D27043A" w14:textId="29D9F7FB" w:rsidR="00886130" w:rsidRPr="00453812" w:rsidRDefault="00721D61" w:rsidP="00886130">
            <w:pPr>
              <w:pStyle w:val="ListParagraph"/>
              <w:widowControl w:val="0"/>
              <w:tabs>
                <w:tab w:val="left" w:pos="1019"/>
              </w:tabs>
              <w:spacing w:after="0" w:line="240" w:lineRule="auto"/>
              <w:ind w:left="1018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F5E5AAE" w14:textId="138758B1" w:rsidR="00886130" w:rsidRPr="00453812" w:rsidRDefault="00886130" w:rsidP="00C3492C">
            <w:pPr>
              <w:tabs>
                <w:tab w:val="left" w:pos="1019"/>
              </w:tabs>
              <w:rPr>
                <w:rFonts w:ascii="Arial" w:hAnsi="Arial" w:cs="Arial"/>
              </w:rPr>
            </w:pPr>
            <w:r w:rsidRPr="00453812">
              <w:rPr>
                <w:rFonts w:ascii="Arial" w:eastAsia="Arial" w:hAnsi="Arial" w:cs="Arial"/>
              </w:rPr>
              <w:t xml:space="preserve">If your research involves an external institution which falls outside of the above agreements and you are not sure what agreement is required, contact your RGO via </w:t>
            </w:r>
            <w:hyperlink r:id="rId27" w:history="1">
              <w:r w:rsidRPr="00453812">
                <w:rPr>
                  <w:rStyle w:val="Hyperlink"/>
                  <w:rFonts w:ascii="Arial" w:eastAsia="Arial" w:hAnsi="Arial" w:cs="Arial"/>
                </w:rPr>
                <w:t>MSH-RGO@health.qld.gov.au</w:t>
              </w:r>
            </w:hyperlink>
            <w:r w:rsidRPr="00453812">
              <w:rPr>
                <w:rFonts w:ascii="Arial" w:eastAsia="Arial" w:hAnsi="Arial" w:cs="Arial"/>
              </w:rPr>
              <w:t xml:space="preserve"> or via phone at 07 3443 8050/8061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AF4" w14:textId="77777777" w:rsidR="00886130" w:rsidRPr="00453812" w:rsidRDefault="00886130" w:rsidP="00886130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208B1" w14:textId="77777777" w:rsidR="00886130" w:rsidRPr="00453812" w:rsidRDefault="00886130" w:rsidP="00886130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231" w14:textId="77777777" w:rsidR="00886130" w:rsidRPr="00453812" w:rsidRDefault="00886130" w:rsidP="00886130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2E40E06A" w14:textId="09A270E6" w:rsidR="00886130" w:rsidRPr="00453812" w:rsidRDefault="00886130" w:rsidP="0088613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64" w:type="dxa"/>
          </w:tcPr>
          <w:p w14:paraId="09EE0AAB" w14:textId="0AD5E17C" w:rsidR="00886130" w:rsidRPr="00453812" w:rsidRDefault="00886130" w:rsidP="00886130">
            <w:pPr>
              <w:overflowPunct/>
              <w:autoSpaceDE/>
              <w:autoSpaceDN/>
              <w:adjustRightInd/>
              <w:textAlignment w:val="auto"/>
            </w:pPr>
            <w:r w:rsidRPr="00453812">
              <w:rPr>
                <w:rFonts w:ascii="Arial" w:hAnsi="Arial" w:cs="Arial"/>
              </w:rPr>
              <w:t xml:space="preserve">For all Commercially Sponsored studies the </w:t>
            </w:r>
            <w:hyperlink r:id="rId28"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Medicines</w:t>
              </w:r>
              <w:r w:rsidRPr="00453812">
                <w:rPr>
                  <w:rFonts w:ascii="Arial" w:hAnsi="Arial" w:cs="Arial"/>
                  <w:color w:val="236192"/>
                  <w:spacing w:val="-8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Australia</w:t>
              </w:r>
              <w:r w:rsidRPr="00453812">
                <w:rPr>
                  <w:rFonts w:ascii="Arial" w:hAnsi="Arial" w:cs="Arial"/>
                  <w:color w:val="236192"/>
                  <w:spacing w:val="-9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u w:val="single" w:color="236192"/>
                </w:rPr>
                <w:t>Standard</w:t>
              </w:r>
              <w:r w:rsidRPr="00453812">
                <w:rPr>
                  <w:rFonts w:ascii="Arial" w:hAnsi="Arial" w:cs="Arial"/>
                  <w:color w:val="236192"/>
                  <w:spacing w:val="-9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Form</w:t>
              </w:r>
              <w:r w:rsidRPr="00453812">
                <w:rPr>
                  <w:rFonts w:ascii="Arial" w:hAnsi="Arial" w:cs="Arial"/>
                  <w:color w:val="236192"/>
                  <w:spacing w:val="-9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of</w:t>
              </w:r>
              <w:r w:rsidRPr="00453812">
                <w:rPr>
                  <w:rFonts w:ascii="Arial" w:hAnsi="Arial" w:cs="Arial"/>
                  <w:color w:val="236192"/>
                  <w:spacing w:val="-7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Indemnity</w:t>
              </w:r>
              <w:r w:rsidRPr="00453812">
                <w:rPr>
                  <w:rFonts w:ascii="Arial" w:hAnsi="Arial" w:cs="Arial"/>
                  <w:color w:val="236192"/>
                  <w:spacing w:val="-7"/>
                  <w:u w:val="single" w:color="236192"/>
                </w:rPr>
                <w:t xml:space="preserve"> </w:t>
              </w:r>
            </w:hyperlink>
            <w:r w:rsidRPr="00453812">
              <w:rPr>
                <w:rFonts w:ascii="Arial" w:hAnsi="Arial" w:cs="Arial"/>
                <w:spacing w:val="-1"/>
              </w:rPr>
              <w:t>must be supplied with the Clinical Trial Agreement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1564" w:type="dxa"/>
          </w:tcPr>
          <w:p w14:paraId="0C1BF287" w14:textId="77777777" w:rsidR="00886130" w:rsidRPr="00453812" w:rsidRDefault="00886130" w:rsidP="0088613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64" w:type="dxa"/>
          </w:tcPr>
          <w:p w14:paraId="2733E58F" w14:textId="77777777" w:rsidR="00886130" w:rsidRPr="00453812" w:rsidRDefault="00886130" w:rsidP="00886130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64" w:type="dxa"/>
          </w:tcPr>
          <w:p w14:paraId="0CFA617D" w14:textId="77777777" w:rsidR="00886130" w:rsidRPr="00453812" w:rsidRDefault="00886130" w:rsidP="00886130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886130" w:rsidRPr="00453812" w14:paraId="75B01BE0" w14:textId="77777777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6BA" w14:textId="77777777" w:rsidR="00886130" w:rsidRPr="00453812" w:rsidRDefault="00886130" w:rsidP="00EF0E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Indemnity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84CF4" w14:textId="77777777" w:rsidR="00886130" w:rsidRPr="00090274" w:rsidRDefault="00886130" w:rsidP="00EF0EA2">
            <w:pPr>
              <w:rPr>
                <w:rFonts w:ascii="Arial" w:hAnsi="Arial" w:cs="Arial"/>
                <w:spacing w:val="-1"/>
              </w:rPr>
            </w:pPr>
            <w:r w:rsidRPr="00453812">
              <w:rPr>
                <w:rFonts w:ascii="Arial" w:hAnsi="Arial" w:cs="Arial"/>
              </w:rPr>
              <w:t xml:space="preserve">For all Commercially Sponsored studies the </w:t>
            </w:r>
            <w:hyperlink r:id="rId29"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Medicines</w:t>
              </w:r>
              <w:r w:rsidRPr="00453812">
                <w:rPr>
                  <w:rFonts w:ascii="Arial" w:hAnsi="Arial" w:cs="Arial"/>
                  <w:color w:val="236192"/>
                  <w:spacing w:val="-8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Australia</w:t>
              </w:r>
              <w:r w:rsidRPr="00453812">
                <w:rPr>
                  <w:rFonts w:ascii="Arial" w:hAnsi="Arial" w:cs="Arial"/>
                  <w:color w:val="236192"/>
                  <w:spacing w:val="-9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u w:val="single" w:color="236192"/>
                </w:rPr>
                <w:t>Standard</w:t>
              </w:r>
              <w:r w:rsidRPr="00453812">
                <w:rPr>
                  <w:rFonts w:ascii="Arial" w:hAnsi="Arial" w:cs="Arial"/>
                  <w:color w:val="236192"/>
                  <w:spacing w:val="-9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Form</w:t>
              </w:r>
              <w:r w:rsidRPr="00453812">
                <w:rPr>
                  <w:rFonts w:ascii="Arial" w:hAnsi="Arial" w:cs="Arial"/>
                  <w:color w:val="236192"/>
                  <w:spacing w:val="-9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of</w:t>
              </w:r>
              <w:r w:rsidRPr="00453812">
                <w:rPr>
                  <w:rFonts w:ascii="Arial" w:hAnsi="Arial" w:cs="Arial"/>
                  <w:color w:val="236192"/>
                  <w:spacing w:val="-7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Indemnity</w:t>
              </w:r>
              <w:r w:rsidRPr="00453812">
                <w:rPr>
                  <w:rFonts w:ascii="Arial" w:hAnsi="Arial" w:cs="Arial"/>
                  <w:color w:val="236192"/>
                  <w:spacing w:val="-7"/>
                  <w:u w:val="single" w:color="236192"/>
                </w:rPr>
                <w:t xml:space="preserve"> </w:t>
              </w:r>
            </w:hyperlink>
            <w:r w:rsidRPr="00453812">
              <w:rPr>
                <w:rFonts w:ascii="Arial" w:hAnsi="Arial" w:cs="Arial"/>
                <w:spacing w:val="-1"/>
              </w:rPr>
              <w:t>must be supplied with the Clinical Trial Agreement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F3F" w14:textId="77777777" w:rsidR="00886130" w:rsidRPr="00453812" w:rsidRDefault="00886130" w:rsidP="00EF0EA2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EBF39" w14:textId="77777777" w:rsidR="00886130" w:rsidRPr="00453812" w:rsidRDefault="00886130" w:rsidP="00EF0EA2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7A9" w14:textId="77777777" w:rsidR="00886130" w:rsidRPr="00453812" w:rsidRDefault="00886130" w:rsidP="00EF0EA2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6130" w:rsidRPr="00453812" w14:paraId="7FD2CBB2" w14:textId="27F89711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7FEC" w14:textId="77777777" w:rsidR="00886130" w:rsidRPr="00453812" w:rsidRDefault="00886130" w:rsidP="008861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Insurance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CF8D3" w14:textId="364CF7BF" w:rsidR="00886130" w:rsidRPr="00453812" w:rsidRDefault="00886130" w:rsidP="00C3492C">
            <w:pPr>
              <w:rPr>
                <w:rFonts w:ascii="Arial" w:hAnsi="Arial" w:cs="Arial"/>
              </w:rPr>
            </w:pPr>
            <w:r w:rsidRPr="00453812">
              <w:rPr>
                <w:rFonts w:ascii="Arial" w:hAnsi="Arial" w:cs="Arial"/>
                <w:spacing w:val="-1"/>
              </w:rPr>
              <w:t>Current Insurance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</w:t>
            </w:r>
            <w:r w:rsidRPr="00453812">
              <w:rPr>
                <w:rFonts w:ascii="Arial" w:hAnsi="Arial" w:cs="Arial"/>
                <w:spacing w:val="-1"/>
              </w:rPr>
              <w:t>ertificates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</w:rPr>
              <w:t>are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required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</w:rPr>
              <w:t>for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</w:rPr>
              <w:t>all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</w:rPr>
              <w:t>projects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involving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</w:rPr>
              <w:t>external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parties,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1"/>
              </w:rPr>
              <w:t xml:space="preserve">n </w:t>
            </w:r>
            <w:r w:rsidRPr="00453812">
              <w:rPr>
                <w:rFonts w:ascii="Arial" w:hAnsi="Arial" w:cs="Arial"/>
                <w:spacing w:val="-1"/>
              </w:rPr>
              <w:t>particular</w:t>
            </w:r>
            <w:r w:rsidRPr="00453812">
              <w:rPr>
                <w:rFonts w:ascii="Arial" w:hAnsi="Arial" w:cs="Arial"/>
                <w:spacing w:val="-10"/>
              </w:rPr>
              <w:t xml:space="preserve"> </w:t>
            </w:r>
            <w:r w:rsidRPr="00453812">
              <w:rPr>
                <w:rFonts w:ascii="Arial" w:hAnsi="Arial" w:cs="Arial"/>
              </w:rPr>
              <w:t>commercially</w:t>
            </w:r>
            <w:r w:rsidRPr="00453812">
              <w:rPr>
                <w:rFonts w:ascii="Arial" w:hAnsi="Arial" w:cs="Arial"/>
                <w:spacing w:val="-11"/>
              </w:rPr>
              <w:t xml:space="preserve"> </w:t>
            </w:r>
            <w:r w:rsidRPr="00453812">
              <w:rPr>
                <w:rFonts w:ascii="Arial" w:hAnsi="Arial" w:cs="Arial"/>
              </w:rPr>
              <w:t>sponsored</w:t>
            </w:r>
            <w:r w:rsidRPr="00453812">
              <w:rPr>
                <w:rFonts w:ascii="Arial" w:hAnsi="Arial" w:cs="Arial"/>
                <w:spacing w:val="-10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research.</w:t>
            </w:r>
            <w:r>
              <w:rPr>
                <w:rFonts w:ascii="Arial" w:hAnsi="Arial" w:cs="Arial"/>
                <w:spacing w:val="-1"/>
              </w:rPr>
              <w:t xml:space="preserve"> The certificate must be a current certificate (note on expiry it is mandatory to provide an updated certificate, any lapse will cause study suspension)</w:t>
            </w:r>
            <w:r w:rsidR="00973A2D">
              <w:rPr>
                <w:rFonts w:ascii="Arial" w:hAnsi="Arial" w:cs="Arial"/>
                <w:spacing w:val="-1"/>
              </w:rPr>
              <w:t>.</w:t>
            </w:r>
            <w:r w:rsidRPr="00453812">
              <w:rPr>
                <w:rFonts w:ascii="Arial" w:hAnsi="Arial" w:cs="Arial"/>
                <w:spacing w:val="-10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3D2" w14:textId="77777777" w:rsidR="00886130" w:rsidRPr="00453812" w:rsidRDefault="00886130" w:rsidP="00886130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2AB9D" w14:textId="77777777" w:rsidR="00886130" w:rsidRPr="00453812" w:rsidRDefault="00886130" w:rsidP="00886130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4FF" w14:textId="77777777" w:rsidR="00886130" w:rsidRPr="00453812" w:rsidRDefault="00886130" w:rsidP="00886130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6130" w:rsidRPr="00453812" w14:paraId="3CC295B5" w14:textId="5FB074D8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2B92" w14:textId="77777777" w:rsidR="00886130" w:rsidRPr="00453812" w:rsidRDefault="00886130" w:rsidP="008861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z w:val="20"/>
                <w:szCs w:val="20"/>
              </w:rPr>
              <w:t>CTN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A4367" w14:textId="77777777" w:rsidR="00886130" w:rsidRDefault="00C32EE1" w:rsidP="00886130">
            <w:pPr>
              <w:pStyle w:val="TableParagraph"/>
              <w:spacing w:line="264" w:lineRule="auto"/>
              <w:ind w:right="285"/>
              <w:rPr>
                <w:rFonts w:ascii="Arial" w:hAnsi="Arial" w:cs="Arial"/>
                <w:spacing w:val="44"/>
                <w:sz w:val="20"/>
                <w:szCs w:val="20"/>
              </w:rPr>
            </w:pPr>
            <w:hyperlink r:id="rId30">
              <w:r w:rsidR="00886130" w:rsidRPr="00453812">
                <w:rPr>
                  <w:rFonts w:ascii="Arial" w:hAnsi="Arial" w:cs="Arial"/>
                  <w:color w:val="236192"/>
                  <w:sz w:val="20"/>
                  <w:szCs w:val="20"/>
                  <w:u w:val="single" w:color="236192"/>
                </w:rPr>
                <w:t>Clinical</w:t>
              </w:r>
              <w:r w:rsidR="00886130" w:rsidRPr="00453812">
                <w:rPr>
                  <w:rFonts w:ascii="Arial" w:hAnsi="Arial" w:cs="Arial"/>
                  <w:color w:val="236192"/>
                  <w:spacing w:val="-8"/>
                  <w:sz w:val="20"/>
                  <w:szCs w:val="20"/>
                  <w:u w:val="single" w:color="236192"/>
                </w:rPr>
                <w:t xml:space="preserve"> </w:t>
              </w:r>
              <w:r w:rsidR="00886130" w:rsidRPr="00453812">
                <w:rPr>
                  <w:rFonts w:ascii="Arial" w:hAnsi="Arial" w:cs="Arial"/>
                  <w:color w:val="236192"/>
                  <w:spacing w:val="-1"/>
                  <w:sz w:val="20"/>
                  <w:szCs w:val="20"/>
                  <w:u w:val="single" w:color="236192"/>
                </w:rPr>
                <w:t>Trials</w:t>
              </w:r>
              <w:r w:rsidR="00886130" w:rsidRPr="00453812">
                <w:rPr>
                  <w:rFonts w:ascii="Arial" w:hAnsi="Arial" w:cs="Arial"/>
                  <w:color w:val="236192"/>
                  <w:spacing w:val="-3"/>
                  <w:sz w:val="20"/>
                  <w:szCs w:val="20"/>
                  <w:u w:val="single" w:color="236192"/>
                </w:rPr>
                <w:t xml:space="preserve"> </w:t>
              </w:r>
              <w:r w:rsidR="00886130" w:rsidRPr="00453812">
                <w:rPr>
                  <w:rFonts w:ascii="Arial" w:hAnsi="Arial" w:cs="Arial"/>
                  <w:color w:val="236192"/>
                  <w:sz w:val="20"/>
                  <w:szCs w:val="20"/>
                  <w:u w:val="single" w:color="236192"/>
                </w:rPr>
                <w:t>Notification</w:t>
              </w:r>
              <w:r w:rsidR="00886130" w:rsidRPr="00453812">
                <w:rPr>
                  <w:rFonts w:ascii="Arial" w:hAnsi="Arial" w:cs="Arial"/>
                  <w:color w:val="236192"/>
                  <w:spacing w:val="-6"/>
                  <w:sz w:val="20"/>
                  <w:szCs w:val="20"/>
                  <w:u w:val="single" w:color="236192"/>
                </w:rPr>
                <w:t xml:space="preserve"> </w:t>
              </w:r>
              <w:r w:rsidR="00886130" w:rsidRPr="00453812">
                <w:rPr>
                  <w:rFonts w:ascii="Arial" w:hAnsi="Arial" w:cs="Arial"/>
                  <w:color w:val="236192"/>
                  <w:sz w:val="20"/>
                  <w:szCs w:val="20"/>
                  <w:u w:val="single" w:color="236192"/>
                </w:rPr>
                <w:t>(CTN)</w:t>
              </w:r>
              <w:r w:rsidR="00886130" w:rsidRPr="00453812">
                <w:rPr>
                  <w:rFonts w:ascii="Arial" w:hAnsi="Arial" w:cs="Arial"/>
                  <w:color w:val="236192"/>
                  <w:spacing w:val="-6"/>
                  <w:sz w:val="20"/>
                  <w:szCs w:val="20"/>
                  <w:u w:val="single" w:color="236192"/>
                </w:rPr>
                <w:t xml:space="preserve"> </w:t>
              </w:r>
              <w:r w:rsidR="00886130" w:rsidRPr="00453812">
                <w:rPr>
                  <w:rFonts w:ascii="Arial" w:hAnsi="Arial" w:cs="Arial"/>
                  <w:color w:val="236192"/>
                  <w:spacing w:val="-1"/>
                  <w:sz w:val="20"/>
                  <w:szCs w:val="20"/>
                  <w:u w:val="single" w:color="236192"/>
                </w:rPr>
                <w:t>form</w:t>
              </w:r>
              <w:r w:rsidR="00886130" w:rsidRPr="00453812">
                <w:rPr>
                  <w:rFonts w:ascii="Arial" w:hAnsi="Arial" w:cs="Arial"/>
                  <w:color w:val="236192"/>
                  <w:spacing w:val="-3"/>
                  <w:sz w:val="20"/>
                  <w:szCs w:val="20"/>
                  <w:u w:val="single" w:color="236192"/>
                </w:rPr>
                <w:t xml:space="preserve"> </w:t>
              </w:r>
            </w:hyperlink>
            <w:r w:rsidR="00886130" w:rsidRPr="00453812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="00886130"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z w:val="20"/>
                <w:szCs w:val="20"/>
              </w:rPr>
              <w:t>lodged</w:t>
            </w:r>
            <w:r w:rsidR="00886130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z w:val="20"/>
                <w:szCs w:val="20"/>
              </w:rPr>
              <w:t>online</w:t>
            </w:r>
            <w:r w:rsidR="00886130"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="00886130"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="00886130"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z w:val="20"/>
                <w:szCs w:val="20"/>
              </w:rPr>
              <w:t>TGA.</w:t>
            </w:r>
            <w:r w:rsidR="008861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z w:val="20"/>
                <w:szCs w:val="20"/>
              </w:rPr>
              <w:t>The</w:t>
            </w:r>
            <w:r w:rsidR="00886130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z w:val="20"/>
                <w:szCs w:val="20"/>
              </w:rPr>
              <w:t>CTN</w:t>
            </w:r>
            <w:r w:rsidR="00886130" w:rsidRPr="00453812">
              <w:rPr>
                <w:rFonts w:ascii="Arial" w:hAnsi="Arial" w:cs="Arial"/>
                <w:spacing w:val="62"/>
                <w:w w:val="99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pacing w:val="-1"/>
                <w:sz w:val="20"/>
                <w:szCs w:val="20"/>
              </w:rPr>
              <w:t>registration</w:t>
            </w:r>
            <w:r w:rsidR="00886130"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pacing w:val="-1"/>
                <w:sz w:val="20"/>
                <w:szCs w:val="20"/>
              </w:rPr>
              <w:t>notification</w:t>
            </w:r>
            <w:r w:rsidR="00886130" w:rsidRPr="0045381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z w:val="20"/>
                <w:szCs w:val="20"/>
              </w:rPr>
              <w:t>should</w:t>
            </w:r>
            <w:r w:rsidR="00886130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="00886130"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z w:val="20"/>
                <w:szCs w:val="20"/>
              </w:rPr>
              <w:t>submitted</w:t>
            </w:r>
            <w:r w:rsidR="00886130" w:rsidRPr="0045381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pacing w:val="-1"/>
                <w:sz w:val="20"/>
                <w:szCs w:val="20"/>
              </w:rPr>
              <w:t>via</w:t>
            </w:r>
            <w:r w:rsidR="00886130" w:rsidRPr="0045381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886130" w:rsidRPr="00453812">
              <w:rPr>
                <w:rFonts w:ascii="Arial" w:hAnsi="Arial" w:cs="Arial"/>
                <w:sz w:val="20"/>
                <w:szCs w:val="20"/>
              </w:rPr>
              <w:t>ERM</w:t>
            </w:r>
            <w:r w:rsidR="00886130" w:rsidRPr="00453812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="00886130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</w:p>
          <w:p w14:paraId="5DFB9469" w14:textId="77777777" w:rsidR="00886130" w:rsidRDefault="00886130" w:rsidP="00886130">
            <w:pPr>
              <w:pStyle w:val="TableParagraph"/>
              <w:spacing w:line="264" w:lineRule="auto"/>
              <w:ind w:right="285"/>
              <w:rPr>
                <w:rFonts w:ascii="Arial" w:hAnsi="Arial" w:cs="Arial"/>
                <w:spacing w:val="44"/>
                <w:sz w:val="20"/>
                <w:szCs w:val="20"/>
              </w:rPr>
            </w:pPr>
          </w:p>
          <w:p w14:paraId="1D233F95" w14:textId="10E7DE6E" w:rsidR="00886130" w:rsidRPr="00453812" w:rsidRDefault="00886130" w:rsidP="00886130">
            <w:pPr>
              <w:pStyle w:val="TableParagraph"/>
              <w:spacing w:line="264" w:lineRule="auto"/>
              <w:ind w:right="28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 w:rsidRPr="0045381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CTN</w:t>
            </w:r>
            <w:r w:rsidRPr="0045381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, contact MSRGO for details of the name and email:</w:t>
            </w:r>
          </w:p>
          <w:p w14:paraId="6C4AEBCD" w14:textId="77777777" w:rsidR="00886130" w:rsidRPr="00453812" w:rsidRDefault="00886130" w:rsidP="00886130">
            <w:pPr>
              <w:pStyle w:val="TableParagraph"/>
              <w:spacing w:line="264" w:lineRule="auto"/>
              <w:ind w:left="169" w:right="28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C6C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Approving Authority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: Metro South Hospital and Health Service</w:t>
            </w:r>
          </w:p>
          <w:p w14:paraId="3EA4096D" w14:textId="0B562F60" w:rsidR="00886130" w:rsidRPr="00453812" w:rsidRDefault="00886130" w:rsidP="00886130">
            <w:pPr>
              <w:pStyle w:val="TableParagraph"/>
              <w:ind w:left="169" w:right="227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C6C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Name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 xml:space="preserve">: </w:t>
            </w:r>
          </w:p>
          <w:p w14:paraId="20E6CDFA" w14:textId="5B7F531B" w:rsidR="00886130" w:rsidRPr="00453812" w:rsidRDefault="00886130" w:rsidP="00886130">
            <w:pPr>
              <w:pStyle w:val="TableParagraph"/>
              <w:ind w:left="169" w:right="227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C6C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Position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>: Executive Director Research, Metro South Health</w:t>
            </w:r>
          </w:p>
          <w:p w14:paraId="05BFE20F" w14:textId="3652D448" w:rsidR="00886130" w:rsidRPr="00453812" w:rsidRDefault="00886130" w:rsidP="00886130">
            <w:pPr>
              <w:pStyle w:val="TableParagraph"/>
              <w:ind w:left="169" w:right="227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1C6C0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Phone Number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: </w:t>
            </w:r>
            <w:r w:rsidRPr="00453812">
              <w:rPr>
                <w:rFonts w:ascii="Arial" w:hAnsi="Arial" w:cs="Arial"/>
                <w:spacing w:val="-1"/>
                <w:sz w:val="20"/>
                <w:szCs w:val="20"/>
              </w:rPr>
              <w:t xml:space="preserve">07 3443 8066  </w:t>
            </w:r>
          </w:p>
          <w:p w14:paraId="1D5C7DEE" w14:textId="0AA697E2" w:rsidR="00886130" w:rsidRPr="00453812" w:rsidRDefault="00886130" w:rsidP="00886130">
            <w:pPr>
              <w:pStyle w:val="TableParagraph"/>
              <w:ind w:left="169" w:right="227"/>
              <w:rPr>
                <w:rFonts w:ascii="Arial" w:hAnsi="Arial" w:cs="Arial"/>
                <w:sz w:val="20"/>
                <w:szCs w:val="20"/>
              </w:rPr>
            </w:pPr>
            <w:r w:rsidRPr="001C6C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Email</w:t>
            </w:r>
            <w:r w:rsidRPr="00453812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31" w:history="1">
              <w:r w:rsidR="00965780" w:rsidRPr="006B41A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MSH-research@health.qld.gov.au</w:t>
              </w:r>
            </w:hyperlink>
            <w:r w:rsidR="009657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D6B3" w14:textId="77777777" w:rsidR="00886130" w:rsidRPr="00453812" w:rsidRDefault="00886130" w:rsidP="00886130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584A6" w14:textId="77777777" w:rsidR="00886130" w:rsidRPr="00453812" w:rsidRDefault="00886130" w:rsidP="00886130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5B1D" w14:textId="77777777" w:rsidR="00886130" w:rsidRPr="00453812" w:rsidRDefault="00886130" w:rsidP="00886130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6130" w:rsidRPr="00453812" w14:paraId="19A08128" w14:textId="23D71671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035E" w14:textId="10738095" w:rsidR="00886130" w:rsidRPr="00453812" w:rsidRDefault="00886130" w:rsidP="008861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z w:val="20"/>
                <w:szCs w:val="20"/>
              </w:rPr>
              <w:t>GCP</w:t>
            </w:r>
            <w:r w:rsidR="00965780">
              <w:rPr>
                <w:rFonts w:ascii="Arial" w:hAnsi="Arial" w:cs="Arial"/>
                <w:b/>
                <w:sz w:val="20"/>
                <w:szCs w:val="20"/>
              </w:rPr>
              <w:t xml:space="preserve"> &amp; Research Integrity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B15CC" w14:textId="641C7DAB" w:rsidR="00886130" w:rsidRDefault="00A52ABD" w:rsidP="00C34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researchers </w:t>
            </w:r>
            <w:r w:rsidR="00886130" w:rsidRPr="00453812">
              <w:rPr>
                <w:rFonts w:ascii="Arial" w:hAnsi="Arial" w:cs="Arial"/>
              </w:rPr>
              <w:t xml:space="preserve">must provide evidence of accredited GCP certification </w:t>
            </w:r>
            <w:r w:rsidR="00965780">
              <w:rPr>
                <w:rFonts w:ascii="Arial" w:hAnsi="Arial" w:cs="Arial"/>
              </w:rPr>
              <w:t xml:space="preserve">and research integrity training </w:t>
            </w:r>
            <w:r w:rsidR="00886130" w:rsidRPr="00453812">
              <w:rPr>
                <w:rFonts w:ascii="Arial" w:hAnsi="Arial" w:cs="Arial"/>
              </w:rPr>
              <w:t xml:space="preserve">undertaken within the previous 3 years. </w:t>
            </w:r>
            <w:r w:rsidR="00721D61">
              <w:rPr>
                <w:rFonts w:ascii="Arial" w:hAnsi="Arial" w:cs="Arial"/>
              </w:rPr>
              <w:t xml:space="preserve">See MSH work instruction </w:t>
            </w:r>
            <w:hyperlink r:id="rId32" w:history="1">
              <w:r w:rsidR="00721D61" w:rsidRPr="00721D61">
                <w:rPr>
                  <w:rStyle w:val="Hyperlink"/>
                  <w:rFonts w:ascii="Arial" w:hAnsi="Arial" w:cs="Arial"/>
                </w:rPr>
                <w:t>WI2023-287 Research integrity</w:t>
              </w:r>
            </w:hyperlink>
            <w:r w:rsidR="00721D61">
              <w:rPr>
                <w:rFonts w:ascii="Arial" w:hAnsi="Arial" w:cs="Arial"/>
              </w:rPr>
              <w:t>.</w:t>
            </w:r>
          </w:p>
          <w:p w14:paraId="0963C8F8" w14:textId="77777777" w:rsidR="004753FF" w:rsidRPr="00983680" w:rsidRDefault="004753FF" w:rsidP="00983680">
            <w:pPr>
              <w:pStyle w:val="ListParagraph"/>
              <w:numPr>
                <w:ilvl w:val="0"/>
                <w:numId w:val="6"/>
              </w:numPr>
              <w:spacing w:before="40" w:after="40" w:line="228" w:lineRule="auto"/>
              <w:rPr>
                <w:rFonts w:ascii="Arial" w:hAnsi="Arial" w:cs="Arial"/>
                <w:sz w:val="20"/>
                <w:szCs w:val="20"/>
              </w:rPr>
            </w:pPr>
            <w:r w:rsidRPr="00983680">
              <w:rPr>
                <w:rFonts w:ascii="Arial" w:hAnsi="Arial" w:cs="Arial"/>
                <w:sz w:val="20"/>
                <w:szCs w:val="20"/>
              </w:rPr>
              <w:t xml:space="preserve">For MSH employees: all research team members must complete Research Integrity and GCP Training on </w:t>
            </w:r>
            <w:hyperlink r:id="rId33" w:history="1">
              <w:r w:rsidRPr="00983680">
                <w:rPr>
                  <w:rStyle w:val="Hyperlink"/>
                  <w:rFonts w:ascii="Arial" w:hAnsi="Arial" w:cs="Arial"/>
                  <w:sz w:val="20"/>
                  <w:szCs w:val="20"/>
                </w:rPr>
                <w:t>MSHLearn</w:t>
              </w:r>
            </w:hyperlink>
            <w:r w:rsidRPr="0098368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A161C8" w14:textId="663820DE" w:rsidR="004753FF" w:rsidRPr="00983680" w:rsidRDefault="004753FF" w:rsidP="009836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83680">
              <w:rPr>
                <w:rFonts w:ascii="Arial" w:hAnsi="Arial" w:cs="Arial"/>
                <w:sz w:val="20"/>
                <w:szCs w:val="20"/>
              </w:rPr>
              <w:t>For external researchers: you may provide a certificate or transcript of your external training or email us to request a link to our training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4" w:history="1">
              <w:r w:rsidRPr="00CF24CA">
                <w:rPr>
                  <w:rStyle w:val="Hyperlink"/>
                  <w:rFonts w:ascii="Arial" w:hAnsi="Arial" w:cs="Arial"/>
                  <w:sz w:val="20"/>
                  <w:szCs w:val="20"/>
                </w:rPr>
                <w:t>MSH-Research@health.qld.gov.au</w:t>
              </w:r>
            </w:hyperlink>
            <w:r w:rsidRPr="009836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7D6B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17235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BA7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</w:tr>
      <w:tr w:rsidR="00886130" w:rsidRPr="00453812" w14:paraId="49A612C6" w14:textId="381FBDE6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8DD" w14:textId="77777777" w:rsidR="00886130" w:rsidRPr="00453812" w:rsidRDefault="00886130" w:rsidP="008861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Clinical Trials Registry Number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0E603" w14:textId="54568619" w:rsidR="00886130" w:rsidRPr="00453812" w:rsidRDefault="00886130" w:rsidP="00965780">
            <w:pPr>
              <w:rPr>
                <w:rFonts w:ascii="Arial" w:hAnsi="Arial" w:cs="Arial"/>
              </w:rPr>
            </w:pPr>
            <w:r w:rsidRPr="00453812">
              <w:rPr>
                <w:rFonts w:ascii="Arial" w:eastAsia="Arial" w:hAnsi="Arial" w:cs="Arial"/>
              </w:rPr>
              <w:t xml:space="preserve">Section 19 of the Declaration of Helsinki (2008) &amp; the International Committee of Medical Journal Editors (ICMJE) has made an essential criterion for publication that the trial should be publicly available in a clinical trials registry. </w:t>
            </w:r>
            <w:r w:rsidR="00965780">
              <w:rPr>
                <w:rFonts w:ascii="Arial" w:eastAsia="Arial" w:hAnsi="Arial" w:cs="Arial"/>
              </w:rPr>
              <w:t xml:space="preserve"> </w:t>
            </w:r>
            <w:r w:rsidR="00A52ABD">
              <w:rPr>
                <w:rFonts w:ascii="Arial" w:eastAsia="Arial" w:hAnsi="Arial" w:cs="Arial"/>
              </w:rPr>
              <w:t xml:space="preserve">The </w:t>
            </w:r>
            <w:r w:rsidRPr="00453812">
              <w:rPr>
                <w:rFonts w:ascii="Arial" w:eastAsia="Arial" w:hAnsi="Arial" w:cs="Arial"/>
              </w:rPr>
              <w:t>Registry number</w:t>
            </w:r>
            <w:r w:rsidR="00A52ABD">
              <w:rPr>
                <w:rFonts w:ascii="Arial" w:eastAsia="Arial" w:hAnsi="Arial" w:cs="Arial"/>
              </w:rPr>
              <w:t xml:space="preserve"> must be listed in the SSA 6.2a.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C1D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0F43F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E4A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</w:tr>
      <w:tr w:rsidR="00886130" w:rsidRPr="00453812" w14:paraId="3360381F" w14:textId="045C3FA4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22E1" w14:textId="77777777" w:rsidR="00886130" w:rsidRPr="00453812" w:rsidRDefault="00886130" w:rsidP="008861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QCAT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96D29" w14:textId="41C935CD" w:rsidR="00886130" w:rsidRPr="00453812" w:rsidRDefault="00886130" w:rsidP="00C3492C">
            <w:pPr>
              <w:rPr>
                <w:rFonts w:ascii="Arial" w:eastAsia="Arial" w:hAnsi="Arial" w:cs="Arial"/>
              </w:rPr>
            </w:pPr>
            <w:r w:rsidRPr="00453812">
              <w:rPr>
                <w:rFonts w:ascii="Arial" w:hAnsi="Arial" w:cs="Arial"/>
                <w:spacing w:val="-1"/>
              </w:rPr>
              <w:t>Queensland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</w:rPr>
              <w:t>Civil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and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Administrative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</w:rPr>
              <w:t>Tribunal</w:t>
            </w:r>
            <w:r w:rsidRPr="00453812">
              <w:rPr>
                <w:rFonts w:ascii="Arial" w:hAnsi="Arial" w:cs="Arial"/>
                <w:spacing w:val="-10"/>
              </w:rPr>
              <w:t xml:space="preserve"> </w:t>
            </w:r>
            <w:r w:rsidRPr="00453812">
              <w:rPr>
                <w:rFonts w:ascii="Arial" w:hAnsi="Arial" w:cs="Arial"/>
              </w:rPr>
              <w:t>(QCAT)</w:t>
            </w:r>
            <w:r w:rsidRPr="00453812">
              <w:rPr>
                <w:rFonts w:ascii="Arial" w:hAnsi="Arial" w:cs="Arial"/>
                <w:spacing w:val="-5"/>
              </w:rPr>
              <w:t xml:space="preserve"> </w:t>
            </w:r>
            <w:hyperlink r:id="rId35"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application</w:t>
              </w:r>
              <w:r w:rsidRPr="00453812">
                <w:rPr>
                  <w:rFonts w:ascii="Arial" w:hAnsi="Arial" w:cs="Arial"/>
                  <w:color w:val="236192"/>
                  <w:spacing w:val="-6"/>
                  <w:u w:val="single" w:color="236192"/>
                </w:rPr>
                <w:t xml:space="preserve"> </w:t>
              </w:r>
              <w:r w:rsidRPr="00453812">
                <w:rPr>
                  <w:rFonts w:ascii="Arial" w:hAnsi="Arial" w:cs="Arial"/>
                  <w:color w:val="236192"/>
                  <w:spacing w:val="-1"/>
                  <w:u w:val="single" w:color="236192"/>
                </w:rPr>
                <w:t>form</w:t>
              </w:r>
              <w:r w:rsidRPr="00453812">
                <w:rPr>
                  <w:rFonts w:ascii="Arial" w:hAnsi="Arial" w:cs="Arial"/>
                  <w:color w:val="236192"/>
                  <w:spacing w:val="-7"/>
                  <w:u w:val="single" w:color="236192"/>
                </w:rPr>
                <w:t xml:space="preserve"> </w:t>
              </w:r>
            </w:hyperlink>
            <w:r w:rsidRPr="00453812">
              <w:rPr>
                <w:rFonts w:ascii="Arial" w:hAnsi="Arial" w:cs="Arial"/>
              </w:rPr>
              <w:t>and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</w:rPr>
              <w:t>approval</w:t>
            </w:r>
            <w:r w:rsidRPr="00453812">
              <w:rPr>
                <w:rFonts w:ascii="Arial" w:hAnsi="Arial" w:cs="Arial"/>
                <w:spacing w:val="62"/>
                <w:w w:val="99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letter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="00A52ABD">
              <w:rPr>
                <w:rFonts w:ascii="Arial" w:hAnsi="Arial" w:cs="Arial"/>
                <w:spacing w:val="-1"/>
              </w:rPr>
              <w:t>is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</w:rPr>
              <w:t>required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for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</w:rPr>
              <w:t>clinical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</w:rPr>
              <w:t>and/or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interventional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</w:rPr>
              <w:t>research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</w:rPr>
              <w:t>where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patients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</w:rPr>
              <w:t>have</w:t>
            </w:r>
            <w:r>
              <w:rPr>
                <w:rFonts w:ascii="Arial" w:hAnsi="Arial" w:cs="Arial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impaired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capacity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to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</w:rPr>
              <w:t>consent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(usually</w:t>
            </w:r>
            <w:r w:rsidRPr="00453812">
              <w:rPr>
                <w:rFonts w:ascii="Arial" w:hAnsi="Arial" w:cs="Arial"/>
                <w:spacing w:val="-5"/>
              </w:rPr>
              <w:t xml:space="preserve"> </w:t>
            </w:r>
            <w:r w:rsidRPr="00453812">
              <w:rPr>
                <w:rFonts w:ascii="Arial" w:hAnsi="Arial" w:cs="Arial"/>
              </w:rPr>
              <w:t>a</w:t>
            </w:r>
            <w:r w:rsidRPr="00453812">
              <w:rPr>
                <w:rFonts w:ascii="Arial" w:hAnsi="Arial" w:cs="Arial"/>
                <w:spacing w:val="-5"/>
              </w:rPr>
              <w:t xml:space="preserve"> </w:t>
            </w:r>
            <w:r w:rsidRPr="00453812">
              <w:rPr>
                <w:rFonts w:ascii="Arial" w:hAnsi="Arial" w:cs="Arial"/>
              </w:rPr>
              <w:t>Person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</w:rPr>
              <w:t>Responsible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</w:rPr>
              <w:t>PICF</w:t>
            </w:r>
            <w:r w:rsidRPr="00453812">
              <w:rPr>
                <w:rFonts w:ascii="Arial" w:hAnsi="Arial" w:cs="Arial"/>
                <w:spacing w:val="-5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is</w:t>
            </w:r>
            <w:r w:rsidRPr="00453812">
              <w:rPr>
                <w:rFonts w:ascii="Arial" w:hAnsi="Arial" w:cs="Arial"/>
                <w:spacing w:val="-3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used),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</w:rPr>
              <w:t>and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</w:rPr>
              <w:t>the</w:t>
            </w:r>
            <w:r w:rsidRPr="00453812">
              <w:rPr>
                <w:rFonts w:ascii="Arial" w:hAnsi="Arial" w:cs="Arial"/>
                <w:spacing w:val="69"/>
                <w:w w:val="99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research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project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meets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</w:rPr>
              <w:t>the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definition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of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Clinical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="00A52ABD">
              <w:rPr>
                <w:rFonts w:ascii="Arial" w:hAnsi="Arial" w:cs="Arial"/>
              </w:rPr>
              <w:t>Trial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under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the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i/>
              </w:rPr>
              <w:t>Guardianship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453812">
              <w:rPr>
                <w:rFonts w:ascii="Arial" w:hAnsi="Arial" w:cs="Arial"/>
                <w:i/>
                <w:spacing w:val="-1"/>
              </w:rPr>
              <w:t>and</w:t>
            </w:r>
            <w:r w:rsidRPr="00453812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  <w:i/>
                <w:spacing w:val="-1"/>
              </w:rPr>
              <w:t>Administration</w:t>
            </w:r>
            <w:r w:rsidRPr="00453812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  <w:i/>
              </w:rPr>
              <w:t>Act</w:t>
            </w:r>
            <w:r w:rsidRPr="00453812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i/>
              </w:rPr>
              <w:t>2000</w:t>
            </w:r>
            <w:r w:rsidRPr="00453812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i/>
                <w:spacing w:val="-1"/>
              </w:rPr>
              <w:t>(Qld</w:t>
            </w:r>
            <w:r w:rsidRPr="00453812"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911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851B7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397D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</w:tr>
      <w:tr w:rsidR="00886130" w:rsidRPr="00453812" w14:paraId="656BC5B0" w14:textId="0A64521F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2AC7" w14:textId="77777777" w:rsidR="00886130" w:rsidRPr="00453812" w:rsidRDefault="00886130" w:rsidP="008861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z w:val="20"/>
                <w:szCs w:val="20"/>
              </w:rPr>
              <w:t xml:space="preserve">Conflict of Interest </w:t>
            </w:r>
          </w:p>
          <w:p w14:paraId="685E26E3" w14:textId="3B1B9919" w:rsidR="00886130" w:rsidRPr="00453812" w:rsidRDefault="00886130" w:rsidP="00886130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610CB" w14:textId="3CB420FD" w:rsidR="00A52ABD" w:rsidRDefault="00886130" w:rsidP="00886130">
            <w:pPr>
              <w:rPr>
                <w:rFonts w:ascii="Arial" w:hAnsi="Arial" w:cs="Arial"/>
                <w:color w:val="236192"/>
                <w:spacing w:val="-1"/>
              </w:rPr>
            </w:pPr>
            <w:r w:rsidRPr="00453812">
              <w:rPr>
                <w:rFonts w:ascii="Arial" w:hAnsi="Arial" w:cs="Arial"/>
                <w:spacing w:val="-1"/>
              </w:rPr>
              <w:t xml:space="preserve">A </w:t>
            </w:r>
            <w:r w:rsidR="00973A2D" w:rsidRPr="00453812">
              <w:rPr>
                <w:rFonts w:ascii="Arial" w:hAnsi="Arial" w:cs="Arial"/>
                <w:spacing w:val="-1"/>
              </w:rPr>
              <w:t>Conflict-of-interest</w:t>
            </w:r>
            <w:r w:rsidRPr="00453812">
              <w:rPr>
                <w:rFonts w:ascii="Arial" w:hAnsi="Arial" w:cs="Arial"/>
                <w:spacing w:val="-1"/>
              </w:rPr>
              <w:t xml:space="preserve"> form </w:t>
            </w:r>
            <w:r w:rsidR="00965780">
              <w:rPr>
                <w:rFonts w:ascii="Arial" w:hAnsi="Arial" w:cs="Arial"/>
                <w:spacing w:val="-1"/>
              </w:rPr>
              <w:t xml:space="preserve">attached to </w:t>
            </w:r>
            <w:hyperlink r:id="rId36" w:history="1">
              <w:r w:rsidR="00971F4D" w:rsidRPr="00721D61">
                <w:rPr>
                  <w:rStyle w:val="Hyperlink"/>
                  <w:rFonts w:ascii="Arial" w:hAnsi="Arial" w:cs="Arial"/>
                  <w:spacing w:val="-1"/>
                </w:rPr>
                <w:t>WI2023-287 Research integrity</w:t>
              </w:r>
            </w:hyperlink>
            <w:r w:rsidRPr="00453812">
              <w:rPr>
                <w:rFonts w:ascii="Arial" w:hAnsi="Arial" w:cs="Arial"/>
                <w:color w:val="236192"/>
                <w:spacing w:val="-1"/>
              </w:rPr>
              <w:t xml:space="preserve"> </w:t>
            </w:r>
          </w:p>
          <w:p w14:paraId="0A66C3E4" w14:textId="7F8B377A" w:rsidR="00A52ABD" w:rsidRDefault="00971F4D" w:rsidP="00886130">
            <w:pPr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m</w:t>
            </w:r>
            <w:r w:rsidR="00A52ABD">
              <w:rPr>
                <w:rFonts w:ascii="Arial" w:hAnsi="Arial" w:cs="Arial"/>
                <w:spacing w:val="-1"/>
              </w:rPr>
              <w:t>ust be provided si</w:t>
            </w:r>
            <w:r w:rsidR="00886130" w:rsidRPr="00453812">
              <w:rPr>
                <w:rFonts w:ascii="Arial" w:hAnsi="Arial" w:cs="Arial"/>
                <w:spacing w:val="-1"/>
              </w:rPr>
              <w:t xml:space="preserve">gned by the </w:t>
            </w:r>
            <w:r w:rsidR="00A52ABD">
              <w:rPr>
                <w:rFonts w:ascii="Arial" w:hAnsi="Arial" w:cs="Arial"/>
                <w:spacing w:val="-1"/>
              </w:rPr>
              <w:t xml:space="preserve">PI and the </w:t>
            </w:r>
            <w:r w:rsidR="00886130" w:rsidRPr="00453812">
              <w:rPr>
                <w:rFonts w:ascii="Arial" w:hAnsi="Arial" w:cs="Arial"/>
                <w:spacing w:val="-1"/>
              </w:rPr>
              <w:t xml:space="preserve">Executive Director for any research project where a perceived, </w:t>
            </w:r>
            <w:proofErr w:type="gramStart"/>
            <w:r w:rsidR="00886130" w:rsidRPr="00453812">
              <w:rPr>
                <w:rFonts w:ascii="Arial" w:hAnsi="Arial" w:cs="Arial"/>
                <w:spacing w:val="-1"/>
              </w:rPr>
              <w:t>potential</w:t>
            </w:r>
            <w:proofErr w:type="gramEnd"/>
            <w:r w:rsidR="00886130" w:rsidRPr="00453812">
              <w:rPr>
                <w:rFonts w:ascii="Arial" w:hAnsi="Arial" w:cs="Arial"/>
                <w:spacing w:val="-1"/>
              </w:rPr>
              <w:t xml:space="preserve"> or actual conflict of interest which may compromise the research process itself and/or MSH’s processes governing research exists</w:t>
            </w:r>
            <w:r w:rsidR="00A52ABD">
              <w:rPr>
                <w:rFonts w:ascii="Arial" w:hAnsi="Arial" w:cs="Arial"/>
                <w:spacing w:val="-1"/>
              </w:rPr>
              <w:t>.</w:t>
            </w:r>
          </w:p>
          <w:p w14:paraId="7F06CACC" w14:textId="5F21C406" w:rsidR="00886130" w:rsidRPr="00453812" w:rsidRDefault="00A52ABD" w:rsidP="00C3492C">
            <w:pPr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For Example: </w:t>
            </w:r>
            <w:r w:rsidR="00886130">
              <w:rPr>
                <w:rFonts w:ascii="Arial" w:hAnsi="Arial" w:cs="Arial"/>
                <w:spacing w:val="-1"/>
              </w:rPr>
              <w:t xml:space="preserve"> </w:t>
            </w:r>
            <w:r w:rsidR="00886130" w:rsidRPr="00453812">
              <w:rPr>
                <w:rFonts w:ascii="Arial" w:hAnsi="Arial" w:cs="Arial"/>
                <w:spacing w:val="-1"/>
              </w:rPr>
              <w:t>researcher is performing research under both MSHHS position and University position.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F3A0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9D4CF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D58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</w:tr>
      <w:tr w:rsidR="00886130" w:rsidRPr="00453812" w14:paraId="22F8BDBD" w14:textId="6A0587A4" w:rsidTr="5C5A41AB">
        <w:trPr>
          <w:gridAfter w:val="5"/>
          <w:wAfter w:w="8108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C93E" w14:textId="77777777" w:rsidR="00886130" w:rsidRPr="00453812" w:rsidRDefault="00886130" w:rsidP="008861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53812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453812">
              <w:rPr>
                <w:rFonts w:ascii="Arial" w:hAnsi="Arial" w:cs="Arial"/>
                <w:b/>
                <w:spacing w:val="21"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supporting</w:t>
            </w:r>
            <w:r w:rsidRPr="00453812">
              <w:rPr>
                <w:rFonts w:ascii="Arial" w:hAnsi="Arial" w:cs="Arial"/>
                <w:b/>
                <w:spacing w:val="27"/>
                <w:w w:val="99"/>
                <w:sz w:val="20"/>
                <w:szCs w:val="20"/>
              </w:rPr>
              <w:t xml:space="preserve"> </w:t>
            </w:r>
            <w:r w:rsidRPr="00453812">
              <w:rPr>
                <w:rFonts w:ascii="Arial" w:hAnsi="Arial" w:cs="Arial"/>
                <w:b/>
                <w:spacing w:val="-1"/>
                <w:sz w:val="20"/>
                <w:szCs w:val="20"/>
              </w:rPr>
              <w:t>documentation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32FA0" w14:textId="2055BC26" w:rsidR="00A52ABD" w:rsidRDefault="00A52ABD" w:rsidP="00886130">
            <w:pPr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Based on the research, other requirements may </w:t>
            </w:r>
            <w:r w:rsidR="00886130" w:rsidRPr="00453812">
              <w:rPr>
                <w:rFonts w:ascii="Arial" w:hAnsi="Arial" w:cs="Arial"/>
              </w:rPr>
              <w:t>include</w:t>
            </w:r>
            <w:r w:rsidR="00886130" w:rsidRPr="00453812">
              <w:rPr>
                <w:rFonts w:ascii="Arial" w:hAnsi="Arial" w:cs="Arial"/>
                <w:spacing w:val="-1"/>
              </w:rPr>
              <w:t>,</w:t>
            </w:r>
          </w:p>
          <w:p w14:paraId="069A4787" w14:textId="62729681" w:rsidR="00A52ABD" w:rsidRDefault="00886130" w:rsidP="00886130">
            <w:pPr>
              <w:rPr>
                <w:rFonts w:ascii="Arial" w:hAnsi="Arial" w:cs="Arial"/>
                <w:spacing w:val="67"/>
                <w:w w:val="99"/>
              </w:rPr>
            </w:pPr>
            <w:r w:rsidRPr="00453812">
              <w:rPr>
                <w:rFonts w:ascii="Arial" w:hAnsi="Arial" w:cs="Arial"/>
              </w:rPr>
              <w:t>NHMRC</w:t>
            </w:r>
            <w:r w:rsidRPr="00453812">
              <w:rPr>
                <w:rFonts w:ascii="Arial" w:hAnsi="Arial" w:cs="Arial"/>
                <w:spacing w:val="-9"/>
              </w:rPr>
              <w:t xml:space="preserve"> </w:t>
            </w:r>
            <w:r w:rsidRPr="00453812">
              <w:rPr>
                <w:rFonts w:ascii="Arial" w:hAnsi="Arial" w:cs="Arial"/>
              </w:rPr>
              <w:t>Cellular</w:t>
            </w:r>
            <w:r w:rsidRPr="00453812">
              <w:rPr>
                <w:rFonts w:ascii="Arial" w:hAnsi="Arial" w:cs="Arial"/>
                <w:spacing w:val="-9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Therapies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Advisory</w:t>
            </w:r>
            <w:r w:rsidRPr="00453812">
              <w:rPr>
                <w:rFonts w:ascii="Arial" w:hAnsi="Arial" w:cs="Arial"/>
                <w:spacing w:val="-9"/>
              </w:rPr>
              <w:t xml:space="preserve"> </w:t>
            </w:r>
            <w:r w:rsidRPr="00453812">
              <w:rPr>
                <w:rFonts w:ascii="Arial" w:hAnsi="Arial" w:cs="Arial"/>
              </w:rPr>
              <w:t>Committee</w:t>
            </w:r>
            <w:r w:rsidRPr="00453812">
              <w:rPr>
                <w:rFonts w:ascii="Arial" w:hAnsi="Arial" w:cs="Arial"/>
                <w:spacing w:val="-9"/>
              </w:rPr>
              <w:t xml:space="preserve"> </w:t>
            </w:r>
            <w:r w:rsidRPr="00453812">
              <w:rPr>
                <w:rFonts w:ascii="Arial" w:hAnsi="Arial" w:cs="Arial"/>
              </w:rPr>
              <w:t>(CTAC)</w:t>
            </w:r>
            <w:r w:rsidR="00A52ABD">
              <w:rPr>
                <w:rFonts w:ascii="Arial" w:hAnsi="Arial" w:cs="Arial"/>
              </w:rPr>
              <w:t xml:space="preserve"> approval</w:t>
            </w:r>
            <w:r w:rsidRPr="00453812">
              <w:rPr>
                <w:rFonts w:ascii="Arial" w:hAnsi="Arial" w:cs="Arial"/>
                <w:spacing w:val="67"/>
                <w:w w:val="99"/>
              </w:rPr>
              <w:t xml:space="preserve"> </w:t>
            </w:r>
          </w:p>
          <w:p w14:paraId="3B435541" w14:textId="77777777" w:rsidR="00A52ABD" w:rsidRDefault="00886130" w:rsidP="00886130">
            <w:pPr>
              <w:rPr>
                <w:rFonts w:ascii="Arial" w:hAnsi="Arial" w:cs="Arial"/>
              </w:rPr>
            </w:pPr>
            <w:r w:rsidRPr="00453812">
              <w:rPr>
                <w:rFonts w:ascii="Arial" w:hAnsi="Arial" w:cs="Arial"/>
                <w:spacing w:val="-1"/>
              </w:rPr>
              <w:t>NHMRC</w:t>
            </w:r>
            <w:r w:rsidRPr="00453812">
              <w:rPr>
                <w:rFonts w:ascii="Arial" w:hAnsi="Arial" w:cs="Arial"/>
                <w:spacing w:val="-6"/>
              </w:rPr>
              <w:t xml:space="preserve"> </w:t>
            </w:r>
            <w:r w:rsidRPr="00453812">
              <w:rPr>
                <w:rFonts w:ascii="Arial" w:hAnsi="Arial" w:cs="Arial"/>
              </w:rPr>
              <w:t>Embryo</w:t>
            </w:r>
            <w:r w:rsidRPr="00453812">
              <w:rPr>
                <w:rFonts w:ascii="Arial" w:hAnsi="Arial" w:cs="Arial"/>
                <w:spacing w:val="-9"/>
              </w:rPr>
              <w:t xml:space="preserve"> </w:t>
            </w:r>
            <w:r w:rsidRPr="00453812">
              <w:rPr>
                <w:rFonts w:ascii="Arial" w:hAnsi="Arial" w:cs="Arial"/>
              </w:rPr>
              <w:t>Research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Licensing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</w:rPr>
              <w:t>Committee</w:t>
            </w:r>
            <w:r w:rsidR="00A52ABD">
              <w:rPr>
                <w:rFonts w:ascii="Arial" w:hAnsi="Arial" w:cs="Arial"/>
              </w:rPr>
              <w:t xml:space="preserve"> approval</w:t>
            </w:r>
          </w:p>
          <w:p w14:paraId="3B4C661C" w14:textId="77777777" w:rsidR="00A52ABD" w:rsidRDefault="00886130" w:rsidP="00886130">
            <w:pPr>
              <w:rPr>
                <w:rFonts w:ascii="Arial" w:hAnsi="Arial" w:cs="Arial"/>
              </w:rPr>
            </w:pPr>
            <w:r w:rsidRPr="00453812">
              <w:rPr>
                <w:rFonts w:ascii="Arial" w:hAnsi="Arial" w:cs="Arial"/>
              </w:rPr>
              <w:t>Office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of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</w:rPr>
              <w:t>the</w:t>
            </w:r>
            <w:r w:rsidRPr="00453812">
              <w:rPr>
                <w:rFonts w:ascii="Arial" w:hAnsi="Arial" w:cs="Arial"/>
                <w:spacing w:val="-9"/>
              </w:rPr>
              <w:t xml:space="preserve"> </w:t>
            </w:r>
            <w:r w:rsidRPr="00453812">
              <w:rPr>
                <w:rFonts w:ascii="Arial" w:hAnsi="Arial" w:cs="Arial"/>
              </w:rPr>
              <w:t>Gene</w:t>
            </w:r>
            <w:r w:rsidRPr="00453812">
              <w:rPr>
                <w:rFonts w:ascii="Arial" w:hAnsi="Arial" w:cs="Arial"/>
                <w:spacing w:val="-8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Technology</w:t>
            </w:r>
            <w:r w:rsidRPr="00453812">
              <w:rPr>
                <w:rFonts w:ascii="Arial" w:hAnsi="Arial" w:cs="Arial"/>
                <w:spacing w:val="57"/>
                <w:w w:val="99"/>
              </w:rPr>
              <w:t xml:space="preserve"> </w:t>
            </w:r>
            <w:r w:rsidRPr="00453812">
              <w:rPr>
                <w:rFonts w:ascii="Arial" w:hAnsi="Arial" w:cs="Arial"/>
                <w:spacing w:val="-1"/>
              </w:rPr>
              <w:t>Regulator</w:t>
            </w:r>
            <w:r w:rsidRPr="00453812">
              <w:rPr>
                <w:rFonts w:ascii="Arial" w:hAnsi="Arial" w:cs="Arial"/>
                <w:spacing w:val="-7"/>
              </w:rPr>
              <w:t xml:space="preserve"> </w:t>
            </w:r>
            <w:r w:rsidRPr="00453812">
              <w:rPr>
                <w:rFonts w:ascii="Arial" w:hAnsi="Arial" w:cs="Arial"/>
              </w:rPr>
              <w:t>(OGT</w:t>
            </w:r>
            <w:r>
              <w:rPr>
                <w:rFonts w:ascii="Arial" w:hAnsi="Arial" w:cs="Arial"/>
              </w:rPr>
              <w:t>R)</w:t>
            </w:r>
            <w:r w:rsidR="00A52ABD">
              <w:rPr>
                <w:rFonts w:ascii="Arial" w:hAnsi="Arial" w:cs="Arial"/>
              </w:rPr>
              <w:t xml:space="preserve"> approval</w:t>
            </w:r>
          </w:p>
          <w:p w14:paraId="2F160A0B" w14:textId="2D6A101E" w:rsidR="00886130" w:rsidRPr="00453812" w:rsidRDefault="00C32EE1" w:rsidP="00C3492C">
            <w:pPr>
              <w:rPr>
                <w:rFonts w:ascii="Arial" w:eastAsia="Arial" w:hAnsi="Arial" w:cs="Arial"/>
              </w:rPr>
            </w:pPr>
            <w:hyperlink r:id="rId37" w:history="1">
              <w:r w:rsidR="00886130" w:rsidRPr="00917C33">
                <w:rPr>
                  <w:rStyle w:val="Hyperlink"/>
                  <w:rFonts w:ascii="Arial" w:hAnsi="Arial" w:cs="Arial"/>
                  <w:spacing w:val="-1"/>
                </w:rPr>
                <w:t>Licence</w:t>
              </w:r>
              <w:r w:rsidR="00886130" w:rsidRPr="00917C33">
                <w:rPr>
                  <w:rStyle w:val="Hyperlink"/>
                  <w:rFonts w:ascii="Arial" w:hAnsi="Arial" w:cs="Arial"/>
                  <w:spacing w:val="-6"/>
                </w:rPr>
                <w:t xml:space="preserve"> </w:t>
              </w:r>
              <w:r w:rsidR="00886130" w:rsidRPr="00917C33">
                <w:rPr>
                  <w:rStyle w:val="Hyperlink"/>
                  <w:rFonts w:ascii="Arial" w:hAnsi="Arial" w:cs="Arial"/>
                  <w:spacing w:val="-1"/>
                </w:rPr>
                <w:t>for</w:t>
              </w:r>
              <w:r w:rsidR="00886130" w:rsidRPr="00917C33">
                <w:rPr>
                  <w:rStyle w:val="Hyperlink"/>
                  <w:rFonts w:ascii="Arial" w:hAnsi="Arial" w:cs="Arial"/>
                  <w:spacing w:val="-7"/>
                </w:rPr>
                <w:t xml:space="preserve"> </w:t>
              </w:r>
              <w:r w:rsidR="00886130" w:rsidRPr="00917C33">
                <w:rPr>
                  <w:rStyle w:val="Hyperlink"/>
                  <w:rFonts w:ascii="Arial" w:hAnsi="Arial" w:cs="Arial"/>
                  <w:spacing w:val="-1"/>
                </w:rPr>
                <w:t>dealings</w:t>
              </w:r>
              <w:r w:rsidR="00886130" w:rsidRPr="00917C33">
                <w:rPr>
                  <w:rStyle w:val="Hyperlink"/>
                  <w:rFonts w:ascii="Arial" w:hAnsi="Arial" w:cs="Arial"/>
                  <w:spacing w:val="-6"/>
                </w:rPr>
                <w:t xml:space="preserve"> </w:t>
              </w:r>
              <w:r w:rsidR="00886130" w:rsidRPr="00917C33">
                <w:rPr>
                  <w:rStyle w:val="Hyperlink"/>
                  <w:rFonts w:ascii="Arial" w:hAnsi="Arial" w:cs="Arial"/>
                  <w:spacing w:val="-1"/>
                </w:rPr>
                <w:t>with</w:t>
              </w:r>
              <w:r w:rsidR="00886130" w:rsidRPr="00917C33">
                <w:rPr>
                  <w:rStyle w:val="Hyperlink"/>
                  <w:rFonts w:ascii="Arial" w:hAnsi="Arial" w:cs="Arial"/>
                  <w:spacing w:val="-7"/>
                </w:rPr>
                <w:t xml:space="preserve"> </w:t>
              </w:r>
              <w:r w:rsidR="00886130" w:rsidRPr="00917C33">
                <w:rPr>
                  <w:rStyle w:val="Hyperlink"/>
                  <w:rFonts w:ascii="Arial" w:hAnsi="Arial" w:cs="Arial"/>
                </w:rPr>
                <w:t>a</w:t>
              </w:r>
              <w:r w:rsidR="00886130" w:rsidRPr="00917C33">
                <w:rPr>
                  <w:rStyle w:val="Hyperlink"/>
                  <w:rFonts w:ascii="Arial" w:hAnsi="Arial" w:cs="Arial"/>
                  <w:spacing w:val="-8"/>
                </w:rPr>
                <w:t xml:space="preserve"> </w:t>
              </w:r>
              <w:r w:rsidR="00886130" w:rsidRPr="00917C33">
                <w:rPr>
                  <w:rStyle w:val="Hyperlink"/>
                  <w:rFonts w:ascii="Arial" w:hAnsi="Arial" w:cs="Arial"/>
                  <w:spacing w:val="-1"/>
                </w:rPr>
                <w:t>Genetically</w:t>
              </w:r>
              <w:r w:rsidR="00886130" w:rsidRPr="00917C33">
                <w:rPr>
                  <w:rStyle w:val="Hyperlink"/>
                  <w:rFonts w:ascii="Arial" w:hAnsi="Arial" w:cs="Arial"/>
                  <w:spacing w:val="-5"/>
                </w:rPr>
                <w:t xml:space="preserve"> </w:t>
              </w:r>
              <w:r w:rsidR="00886130" w:rsidRPr="00917C33">
                <w:rPr>
                  <w:rStyle w:val="Hyperlink"/>
                  <w:rFonts w:ascii="Arial" w:hAnsi="Arial" w:cs="Arial"/>
                  <w:spacing w:val="-1"/>
                </w:rPr>
                <w:t>Modified</w:t>
              </w:r>
              <w:r w:rsidR="00886130" w:rsidRPr="00917C33">
                <w:rPr>
                  <w:rStyle w:val="Hyperlink"/>
                  <w:rFonts w:ascii="Arial" w:hAnsi="Arial" w:cs="Arial"/>
                  <w:spacing w:val="-9"/>
                </w:rPr>
                <w:t xml:space="preserve"> </w:t>
              </w:r>
              <w:r w:rsidR="00886130" w:rsidRPr="00917C33">
                <w:rPr>
                  <w:rStyle w:val="Hyperlink"/>
                  <w:rFonts w:ascii="Arial" w:hAnsi="Arial" w:cs="Arial"/>
                </w:rPr>
                <w:t>Organism</w:t>
              </w:r>
            </w:hyperlink>
            <w:r w:rsidR="00886130">
              <w:rPr>
                <w:rFonts w:ascii="Arial" w:hAnsi="Arial" w:cs="Arial"/>
              </w:rPr>
              <w:t xml:space="preserve"> (GMO)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5F7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863C8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423" w14:textId="77777777" w:rsidR="00886130" w:rsidRPr="00453812" w:rsidRDefault="00886130" w:rsidP="00886130">
            <w:pPr>
              <w:rPr>
                <w:rFonts w:ascii="Arial" w:hAnsi="Arial" w:cs="Arial"/>
              </w:rPr>
            </w:pPr>
          </w:p>
        </w:tc>
      </w:tr>
    </w:tbl>
    <w:p w14:paraId="3B93B641" w14:textId="77777777" w:rsidR="000D1D5B" w:rsidRPr="00453812" w:rsidRDefault="000D1D5B" w:rsidP="00C70BEB">
      <w:pPr>
        <w:rPr>
          <w:rFonts w:ascii="Arial" w:hAnsi="Arial" w:cs="Arial"/>
        </w:rPr>
      </w:pPr>
    </w:p>
    <w:p w14:paraId="53BDAA9A" w14:textId="77777777" w:rsidR="00050414" w:rsidRPr="00453812" w:rsidRDefault="000D1D5B" w:rsidP="00C70BEB">
      <w:pPr>
        <w:rPr>
          <w:rFonts w:ascii="Arial" w:hAnsi="Arial" w:cs="Arial"/>
        </w:rPr>
      </w:pPr>
      <w:r w:rsidRPr="00453812">
        <w:rPr>
          <w:rFonts w:ascii="Arial" w:hAnsi="Arial" w:cs="Arial"/>
        </w:rPr>
        <w:t xml:space="preserve">Should you need clarification you can contact our </w:t>
      </w:r>
      <w:r w:rsidR="00050414" w:rsidRPr="00453812">
        <w:rPr>
          <w:rFonts w:ascii="Arial" w:hAnsi="Arial" w:cs="Arial"/>
        </w:rPr>
        <w:t>office:</w:t>
      </w:r>
    </w:p>
    <w:p w14:paraId="67A4B145" w14:textId="77777777" w:rsidR="00050414" w:rsidRPr="00453812" w:rsidRDefault="00050414" w:rsidP="00C70BEB">
      <w:pPr>
        <w:rPr>
          <w:rFonts w:ascii="Arial" w:hAnsi="Arial" w:cs="Arial"/>
        </w:rPr>
      </w:pPr>
    </w:p>
    <w:p w14:paraId="3C24D5A4" w14:textId="77777777" w:rsidR="00050414" w:rsidRPr="00453812" w:rsidRDefault="000D1D5B" w:rsidP="00C70BEB">
      <w:pPr>
        <w:rPr>
          <w:rFonts w:ascii="Arial" w:hAnsi="Arial" w:cs="Arial"/>
        </w:rPr>
      </w:pPr>
      <w:r w:rsidRPr="00453812">
        <w:rPr>
          <w:rFonts w:ascii="Arial" w:hAnsi="Arial" w:cs="Arial"/>
        </w:rPr>
        <w:t>Phone</w:t>
      </w:r>
      <w:r w:rsidR="00050414" w:rsidRPr="00453812">
        <w:rPr>
          <w:rFonts w:ascii="Arial" w:hAnsi="Arial" w:cs="Arial"/>
        </w:rPr>
        <w:t>:</w:t>
      </w:r>
    </w:p>
    <w:p w14:paraId="19D95399" w14:textId="77777777" w:rsidR="00050414" w:rsidRPr="00453812" w:rsidRDefault="00050414" w:rsidP="00C70BEB">
      <w:pPr>
        <w:rPr>
          <w:rFonts w:ascii="Arial" w:hAnsi="Arial" w:cs="Arial"/>
        </w:rPr>
      </w:pPr>
    </w:p>
    <w:p w14:paraId="6AF26314" w14:textId="77777777" w:rsidR="00050414" w:rsidRPr="00453812" w:rsidRDefault="000D1D5B" w:rsidP="00C70BEB">
      <w:pPr>
        <w:rPr>
          <w:rFonts w:ascii="Arial" w:hAnsi="Arial" w:cs="Arial"/>
        </w:rPr>
      </w:pPr>
      <w:r w:rsidRPr="00453812">
        <w:rPr>
          <w:rFonts w:ascii="Arial" w:hAnsi="Arial" w:cs="Arial"/>
        </w:rPr>
        <w:t>07 3443 8050</w:t>
      </w:r>
    </w:p>
    <w:p w14:paraId="1E9A86E7" w14:textId="07C4E72D" w:rsidR="00050414" w:rsidRPr="00453812" w:rsidRDefault="00050414" w:rsidP="00C70BEB">
      <w:pPr>
        <w:rPr>
          <w:rFonts w:ascii="Arial" w:hAnsi="Arial" w:cs="Arial"/>
        </w:rPr>
      </w:pPr>
      <w:r w:rsidRPr="00453812">
        <w:rPr>
          <w:rFonts w:ascii="Arial" w:hAnsi="Arial" w:cs="Arial"/>
        </w:rPr>
        <w:t xml:space="preserve">07 3443 8061 </w:t>
      </w:r>
    </w:p>
    <w:p w14:paraId="190C266D" w14:textId="77777777" w:rsidR="00050414" w:rsidRPr="00453812" w:rsidRDefault="00050414" w:rsidP="00C70BEB">
      <w:pPr>
        <w:rPr>
          <w:rFonts w:ascii="Arial" w:hAnsi="Arial" w:cs="Arial"/>
        </w:rPr>
      </w:pPr>
    </w:p>
    <w:p w14:paraId="694F54B7" w14:textId="45F5AEE5" w:rsidR="009F0C67" w:rsidRPr="00453812" w:rsidRDefault="000D1D5B" w:rsidP="00C70BEB">
      <w:pPr>
        <w:rPr>
          <w:rFonts w:ascii="Arial" w:hAnsi="Arial" w:cs="Arial"/>
        </w:rPr>
      </w:pPr>
      <w:r w:rsidRPr="00453812">
        <w:rPr>
          <w:rFonts w:ascii="Arial" w:hAnsi="Arial" w:cs="Arial"/>
        </w:rPr>
        <w:t>Emai</w:t>
      </w:r>
      <w:r w:rsidR="00050414" w:rsidRPr="00453812">
        <w:rPr>
          <w:rFonts w:ascii="Arial" w:hAnsi="Arial" w:cs="Arial"/>
        </w:rPr>
        <w:t>l</w:t>
      </w:r>
      <w:r w:rsidRPr="00453812">
        <w:rPr>
          <w:rFonts w:ascii="Arial" w:hAnsi="Arial" w:cs="Arial"/>
        </w:rPr>
        <w:t xml:space="preserve">: </w:t>
      </w:r>
      <w:r w:rsidR="00050414" w:rsidRPr="00453812">
        <w:rPr>
          <w:rFonts w:ascii="Arial" w:hAnsi="Arial" w:cs="Arial"/>
        </w:rPr>
        <w:t xml:space="preserve"> </w:t>
      </w:r>
      <w:hyperlink r:id="rId38" w:history="1">
        <w:r w:rsidR="00050414" w:rsidRPr="00453812">
          <w:rPr>
            <w:rStyle w:val="Hyperlink"/>
            <w:rFonts w:ascii="Arial" w:hAnsi="Arial" w:cs="Arial"/>
          </w:rPr>
          <w:t>MSH-RGO@health.qld.gov.au</w:t>
        </w:r>
      </w:hyperlink>
    </w:p>
    <w:sectPr w:rsidR="009F0C67" w:rsidRPr="00453812" w:rsidSect="00C3492C">
      <w:headerReference w:type="default" r:id="rId39"/>
      <w:footerReference w:type="default" r:id="rId40"/>
      <w:headerReference w:type="first" r:id="rId41"/>
      <w:footerReference w:type="first" r:id="rId42"/>
      <w:type w:val="continuous"/>
      <w:pgSz w:w="16840" w:h="11907" w:orient="landscape" w:code="9"/>
      <w:pgMar w:top="1134" w:right="822" w:bottom="709" w:left="56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7B2F" w14:textId="77777777" w:rsidR="004D2168" w:rsidRDefault="004D2168">
      <w:r>
        <w:separator/>
      </w:r>
    </w:p>
  </w:endnote>
  <w:endnote w:type="continuationSeparator" w:id="0">
    <w:p w14:paraId="01EF741A" w14:textId="77777777" w:rsidR="004D2168" w:rsidRDefault="004D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692E" w14:textId="4690A497" w:rsidR="00502B1C" w:rsidRDefault="00C3492C" w:rsidP="00C3492C">
    <w:bookmarkStart w:id="0" w:name="_Hlk137461875"/>
    <w:bookmarkStart w:id="1" w:name="_Hlk137461876"/>
    <w:r w:rsidRPr="00D90A89">
      <w:rPr>
        <w:rFonts w:ascii="Arial" w:hAnsi="Arial" w:cs="Arial"/>
        <w:bCs/>
        <w:sz w:val="16"/>
        <w:szCs w:val="16"/>
        <w:lang w:val="en-US"/>
      </w:rPr>
      <w:t>Version 1</w:t>
    </w:r>
    <w:r>
      <w:rPr>
        <w:rFonts w:ascii="Arial" w:hAnsi="Arial" w:cs="Arial"/>
        <w:bCs/>
        <w:sz w:val="16"/>
        <w:szCs w:val="16"/>
        <w:lang w:val="en-US"/>
      </w:rPr>
      <w:t>.</w:t>
    </w:r>
    <w:r w:rsidR="009C219A">
      <w:rPr>
        <w:rFonts w:ascii="Arial" w:hAnsi="Arial" w:cs="Arial"/>
        <w:bCs/>
        <w:sz w:val="16"/>
        <w:szCs w:val="16"/>
        <w:lang w:val="en-US"/>
      </w:rPr>
      <w:t>1</w:t>
    </w:r>
    <w:r w:rsidRPr="00D90A89">
      <w:rPr>
        <w:rFonts w:ascii="Arial" w:hAnsi="Arial" w:cs="Arial"/>
        <w:bCs/>
        <w:sz w:val="16"/>
        <w:szCs w:val="16"/>
        <w:lang w:val="en-US"/>
      </w:rPr>
      <w:t xml:space="preserve"> </w:t>
    </w:r>
    <w:bookmarkEnd w:id="0"/>
    <w:bookmarkEnd w:id="1"/>
    <w:r w:rsidR="00C32EE1">
      <w:rPr>
        <w:rFonts w:ascii="Arial" w:hAnsi="Arial" w:cs="Arial"/>
        <w:bCs/>
        <w:sz w:val="16"/>
        <w:szCs w:val="16"/>
        <w:lang w:val="en-US"/>
      </w:rPr>
      <w:t>17/12/2023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B749" w14:textId="356936F5" w:rsidR="000D1D5B" w:rsidRDefault="000D1D5B">
    <w:pPr>
      <w:pStyle w:val="Footer"/>
      <w:pBdr>
        <w:top w:val="single" w:sz="4" w:space="1" w:color="D9D9D9" w:themeColor="background1" w:themeShade="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 w:themeColor="background1" w:themeShade="7F"/>
        <w:spacing w:val="60"/>
      </w:rPr>
      <w:t>Page</w:t>
    </w:r>
  </w:p>
  <w:p w14:paraId="1332051E" w14:textId="6F4AF609" w:rsidR="00301E59" w:rsidRDefault="00301E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528E" w14:textId="77777777" w:rsidR="004D2168" w:rsidRDefault="004D2168">
      <w:r>
        <w:separator/>
      </w:r>
    </w:p>
  </w:footnote>
  <w:footnote w:type="continuationSeparator" w:id="0">
    <w:p w14:paraId="55D0DE70" w14:textId="77777777" w:rsidR="004D2168" w:rsidRDefault="004D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3A68" w14:textId="3DB58721" w:rsidR="00EC2A27" w:rsidRDefault="00C3492C">
    <w:pPr>
      <w:pStyle w:val="Header"/>
    </w:pPr>
    <w:r w:rsidRPr="0071349B"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0DD600" wp14:editId="1C8F87D7">
              <wp:simplePos x="0" y="0"/>
              <wp:positionH relativeFrom="page">
                <wp:posOffset>8162925</wp:posOffset>
              </wp:positionH>
              <wp:positionV relativeFrom="topMargin">
                <wp:posOffset>394970</wp:posOffset>
              </wp:positionV>
              <wp:extent cx="2291715" cy="451485"/>
              <wp:effectExtent l="0" t="0" r="0" b="571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8BBA6" w14:textId="77777777" w:rsidR="00C3492C" w:rsidRPr="000A0E44" w:rsidRDefault="00C3492C" w:rsidP="00C3492C">
                          <w:pPr>
                            <w:tabs>
                              <w:tab w:val="left" w:pos="8505"/>
                              <w:tab w:val="right" w:pos="10197"/>
                            </w:tabs>
                            <w:jc w:val="right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0A0E44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Attachment 1</w:t>
                          </w:r>
                        </w:p>
                        <w:p w14:paraId="04E393A5" w14:textId="49244E57" w:rsidR="00C3492C" w:rsidRPr="000A0E44" w:rsidRDefault="00796062" w:rsidP="00C3492C">
                          <w:pPr>
                            <w:tabs>
                              <w:tab w:val="left" w:pos="8505"/>
                              <w:tab w:val="right" w:pos="10197"/>
                            </w:tabs>
                            <w:jc w:val="right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WI2023-3001</w:t>
                          </w:r>
                        </w:p>
                        <w:p w14:paraId="29A3C73B" w14:textId="639D50D5" w:rsidR="00C3492C" w:rsidRPr="00B771FE" w:rsidRDefault="00C3492C" w:rsidP="00C3492C">
                          <w:pPr>
                            <w:tabs>
                              <w:tab w:val="left" w:pos="8505"/>
                              <w:tab w:val="right" w:pos="10197"/>
                            </w:tabs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0"/>
                              <w:szCs w:val="48"/>
                              <w:lang w:bidi="en-US"/>
                            </w:rPr>
                          </w:pPr>
                          <w:r w:rsidRPr="000A0E44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 xml:space="preserve">Version No </w:t>
                          </w:r>
                          <w:r w:rsidR="00796062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1.</w:t>
                          </w:r>
                          <w:r w:rsidR="007301E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1</w:t>
                          </w:r>
                          <w:r w:rsidRPr="000A0E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</w:rPr>
                            <w:br/>
                          </w:r>
                          <w:r w:rsidRPr="00B771FE">
                            <w:rPr>
                              <w:rFonts w:cs="Arial"/>
                              <w:b/>
                              <w:color w:val="FFFFFF" w:themeColor="background1"/>
                              <w:sz w:val="16"/>
                            </w:rPr>
                            <w:tab/>
                            <w:t>Version No.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DD60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42.75pt;margin-top:31.1pt;width:180.45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" filled="f" stroked="f">
              <v:textbox>
                <w:txbxContent>
                  <w:p w14:paraId="3918BBA6" w14:textId="77777777" w:rsidR="00C3492C" w:rsidRPr="000A0E44" w:rsidRDefault="00C3492C" w:rsidP="00C3492C">
                    <w:pPr>
                      <w:tabs>
                        <w:tab w:val="left" w:pos="8505"/>
                        <w:tab w:val="right" w:pos="10197"/>
                      </w:tabs>
                      <w:jc w:val="right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0A0E44">
                      <w:rPr>
                        <w:rFonts w:ascii="Arial" w:hAnsi="Arial" w:cs="Arial"/>
                        <w:bCs/>
                        <w:sz w:val="16"/>
                      </w:rPr>
                      <w:t>Attachment 1</w:t>
                    </w:r>
                  </w:p>
                  <w:p w14:paraId="04E393A5" w14:textId="49244E57" w:rsidR="00C3492C" w:rsidRPr="000A0E44" w:rsidRDefault="00796062" w:rsidP="00C3492C">
                    <w:pPr>
                      <w:tabs>
                        <w:tab w:val="left" w:pos="8505"/>
                        <w:tab w:val="right" w:pos="10197"/>
                      </w:tabs>
                      <w:jc w:val="right"/>
                      <w:rPr>
                        <w:rFonts w:ascii="Arial" w:hAnsi="Arial" w:cs="Arial"/>
                        <w:bCs/>
                        <w:sz w:val="16"/>
                      </w:rPr>
                    </w:pPr>
                    <w:r>
                      <w:rPr>
                        <w:rFonts w:ascii="Arial" w:hAnsi="Arial" w:cs="Arial"/>
                        <w:bCs/>
                        <w:sz w:val="16"/>
                      </w:rPr>
                      <w:t>WI2023-3001</w:t>
                    </w:r>
                  </w:p>
                  <w:p w14:paraId="29A3C73B" w14:textId="639D50D5" w:rsidR="00C3492C" w:rsidRPr="00B771FE" w:rsidRDefault="00C3492C" w:rsidP="00C3492C">
                    <w:pPr>
                      <w:tabs>
                        <w:tab w:val="left" w:pos="8505"/>
                        <w:tab w:val="right" w:pos="10197"/>
                      </w:tabs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40"/>
                        <w:szCs w:val="48"/>
                        <w:lang w:bidi="en-US"/>
                      </w:rPr>
                    </w:pPr>
                    <w:r w:rsidRPr="000A0E44">
                      <w:rPr>
                        <w:rFonts w:ascii="Arial" w:hAnsi="Arial" w:cs="Arial"/>
                        <w:bCs/>
                        <w:sz w:val="16"/>
                      </w:rPr>
                      <w:t xml:space="preserve">Version No </w:t>
                    </w:r>
                    <w:r w:rsidR="00796062">
                      <w:rPr>
                        <w:rFonts w:ascii="Arial" w:hAnsi="Arial" w:cs="Arial"/>
                        <w:bCs/>
                        <w:sz w:val="16"/>
                      </w:rPr>
                      <w:t>1.</w:t>
                    </w:r>
                    <w:r w:rsidR="007301ED">
                      <w:rPr>
                        <w:rFonts w:ascii="Arial" w:hAnsi="Arial" w:cs="Arial"/>
                        <w:bCs/>
                        <w:sz w:val="16"/>
                      </w:rPr>
                      <w:t>1</w:t>
                    </w:r>
                    <w:r w:rsidRPr="000A0E44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</w:rPr>
                      <w:br/>
                    </w:r>
                    <w:r w:rsidRPr="00B771FE">
                      <w:rPr>
                        <w:rFonts w:cs="Arial"/>
                        <w:b/>
                        <w:color w:val="FFFFFF" w:themeColor="background1"/>
                        <w:sz w:val="16"/>
                      </w:rPr>
                      <w:tab/>
                      <w:t>Version No. 1.0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0B928CE" wp14:editId="24D1BB74">
          <wp:simplePos x="0" y="0"/>
          <wp:positionH relativeFrom="page">
            <wp:align>left</wp:align>
          </wp:positionH>
          <wp:positionV relativeFrom="paragraph">
            <wp:posOffset>-352425</wp:posOffset>
          </wp:positionV>
          <wp:extent cx="10666730" cy="894715"/>
          <wp:effectExtent l="0" t="0" r="1270" b="63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- Portrait.png"/>
                  <pic:cNvPicPr/>
                </pic:nvPicPr>
                <pic:blipFill rotWithShape="1">
                  <a:blip r:embed="rId1"/>
                  <a:srcRect t="11605" b="15677"/>
                  <a:stretch/>
                </pic:blipFill>
                <pic:spPr bwMode="auto">
                  <a:xfrm>
                    <a:off x="0" y="0"/>
                    <a:ext cx="10666730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BDF32" w14:textId="77777777" w:rsidR="00C3492C" w:rsidRDefault="00C34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5E75" w14:textId="657038C3" w:rsidR="007236DA" w:rsidRDefault="00F5667D">
    <w:r>
      <w:rPr>
        <w:noProof/>
      </w:rPr>
      <w:drawing>
        <wp:anchor distT="0" distB="0" distL="114300" distR="114300" simplePos="0" relativeHeight="251660288" behindDoc="1" locked="0" layoutInCell="1" allowOverlap="1" wp14:anchorId="37367875" wp14:editId="7FE40D92">
          <wp:simplePos x="0" y="0"/>
          <wp:positionH relativeFrom="column">
            <wp:posOffset>-725199</wp:posOffset>
          </wp:positionH>
          <wp:positionV relativeFrom="page">
            <wp:posOffset>-10160</wp:posOffset>
          </wp:positionV>
          <wp:extent cx="7564120" cy="969645"/>
          <wp:effectExtent l="0" t="0" r="508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NVVK6JmQ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188"/>
    <w:multiLevelType w:val="hybridMultilevel"/>
    <w:tmpl w:val="530EB7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75920"/>
    <w:multiLevelType w:val="hybridMultilevel"/>
    <w:tmpl w:val="D334E9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F07DB"/>
    <w:multiLevelType w:val="hybridMultilevel"/>
    <w:tmpl w:val="C8CA8A72"/>
    <w:lvl w:ilvl="0" w:tplc="0C09000F">
      <w:start w:val="1"/>
      <w:numFmt w:val="decimal"/>
      <w:lvlText w:val="%1."/>
      <w:lvlJc w:val="left"/>
      <w:pPr>
        <w:ind w:left="540" w:hanging="360"/>
      </w:pPr>
    </w:lvl>
    <w:lvl w:ilvl="1" w:tplc="0C090019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9CE38EB"/>
    <w:multiLevelType w:val="hybridMultilevel"/>
    <w:tmpl w:val="461E3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8484B"/>
    <w:multiLevelType w:val="hybridMultilevel"/>
    <w:tmpl w:val="40509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1EE9"/>
    <w:multiLevelType w:val="hybridMultilevel"/>
    <w:tmpl w:val="51D49262"/>
    <w:lvl w:ilvl="0" w:tplc="2C08BB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427B4A"/>
    <w:multiLevelType w:val="hybridMultilevel"/>
    <w:tmpl w:val="F2066C78"/>
    <w:lvl w:ilvl="0" w:tplc="0650A0CE">
      <w:start w:val="1"/>
      <w:numFmt w:val="bullet"/>
      <w:lvlText w:val=""/>
      <w:lvlJc w:val="left"/>
      <w:pPr>
        <w:ind w:left="113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578B036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B0543086">
      <w:start w:val="1"/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0026EC92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3E3259C0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5" w:tplc="6F1AA208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  <w:lvl w:ilvl="6" w:tplc="B80E6DD0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7" w:tplc="4A3C5534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0C4C2932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</w:abstractNum>
  <w:abstractNum w:abstractNumId="7" w15:restartNumberingAfterBreak="0">
    <w:nsid w:val="3714480A"/>
    <w:multiLevelType w:val="hybridMultilevel"/>
    <w:tmpl w:val="6EBA5E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995A71"/>
    <w:multiLevelType w:val="hybridMultilevel"/>
    <w:tmpl w:val="ECB21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16020"/>
    <w:multiLevelType w:val="hybridMultilevel"/>
    <w:tmpl w:val="D71CFCA8"/>
    <w:lvl w:ilvl="0" w:tplc="7FC643F2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3CCF5CE">
      <w:start w:val="1"/>
      <w:numFmt w:val="bullet"/>
      <w:lvlText w:val=""/>
      <w:lvlJc w:val="left"/>
      <w:pPr>
        <w:ind w:left="785" w:hanging="425"/>
      </w:pPr>
      <w:rPr>
        <w:rFonts w:ascii="Symbol" w:eastAsia="Symbol" w:hAnsi="Symbol" w:hint="default"/>
        <w:w w:val="99"/>
        <w:sz w:val="20"/>
        <w:szCs w:val="20"/>
      </w:rPr>
    </w:lvl>
    <w:lvl w:ilvl="2" w:tplc="69B2387A">
      <w:start w:val="1"/>
      <w:numFmt w:val="bullet"/>
      <w:lvlText w:val="•"/>
      <w:lvlJc w:val="left"/>
      <w:pPr>
        <w:ind w:left="1546" w:hanging="425"/>
      </w:pPr>
      <w:rPr>
        <w:rFonts w:hint="default"/>
      </w:rPr>
    </w:lvl>
    <w:lvl w:ilvl="3" w:tplc="0FB84E98">
      <w:start w:val="1"/>
      <w:numFmt w:val="bullet"/>
      <w:lvlText w:val="•"/>
      <w:lvlJc w:val="left"/>
      <w:pPr>
        <w:ind w:left="2307" w:hanging="425"/>
      </w:pPr>
      <w:rPr>
        <w:rFonts w:hint="default"/>
      </w:rPr>
    </w:lvl>
    <w:lvl w:ilvl="4" w:tplc="95F45424">
      <w:start w:val="1"/>
      <w:numFmt w:val="bullet"/>
      <w:lvlText w:val="•"/>
      <w:lvlJc w:val="left"/>
      <w:pPr>
        <w:ind w:left="3068" w:hanging="425"/>
      </w:pPr>
      <w:rPr>
        <w:rFonts w:hint="default"/>
      </w:rPr>
    </w:lvl>
    <w:lvl w:ilvl="5" w:tplc="6E9A713C">
      <w:start w:val="1"/>
      <w:numFmt w:val="bullet"/>
      <w:lvlText w:val="•"/>
      <w:lvlJc w:val="left"/>
      <w:pPr>
        <w:ind w:left="3830" w:hanging="425"/>
      </w:pPr>
      <w:rPr>
        <w:rFonts w:hint="default"/>
      </w:rPr>
    </w:lvl>
    <w:lvl w:ilvl="6" w:tplc="73C02A98">
      <w:start w:val="1"/>
      <w:numFmt w:val="bullet"/>
      <w:lvlText w:val="•"/>
      <w:lvlJc w:val="left"/>
      <w:pPr>
        <w:ind w:left="4591" w:hanging="425"/>
      </w:pPr>
      <w:rPr>
        <w:rFonts w:hint="default"/>
      </w:rPr>
    </w:lvl>
    <w:lvl w:ilvl="7" w:tplc="9796BC56">
      <w:start w:val="1"/>
      <w:numFmt w:val="bullet"/>
      <w:lvlText w:val="•"/>
      <w:lvlJc w:val="left"/>
      <w:pPr>
        <w:ind w:left="5352" w:hanging="425"/>
      </w:pPr>
      <w:rPr>
        <w:rFonts w:hint="default"/>
      </w:rPr>
    </w:lvl>
    <w:lvl w:ilvl="8" w:tplc="CC9E506C">
      <w:start w:val="1"/>
      <w:numFmt w:val="bullet"/>
      <w:lvlText w:val="•"/>
      <w:lvlJc w:val="left"/>
      <w:pPr>
        <w:ind w:left="6113" w:hanging="425"/>
      </w:pPr>
      <w:rPr>
        <w:rFonts w:hint="default"/>
      </w:rPr>
    </w:lvl>
  </w:abstractNum>
  <w:abstractNum w:abstractNumId="10" w15:restartNumberingAfterBreak="0">
    <w:nsid w:val="5C172051"/>
    <w:multiLevelType w:val="hybridMultilevel"/>
    <w:tmpl w:val="DD244248"/>
    <w:lvl w:ilvl="0" w:tplc="316A3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E052C"/>
    <w:multiLevelType w:val="hybridMultilevel"/>
    <w:tmpl w:val="2D56A06A"/>
    <w:lvl w:ilvl="0" w:tplc="A8229C3C">
      <w:start w:val="1"/>
      <w:numFmt w:val="bullet"/>
      <w:lvlText w:val=""/>
      <w:lvlJc w:val="left"/>
      <w:pPr>
        <w:ind w:left="101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320CDCC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AD10CE0E">
      <w:start w:val="1"/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8E12C370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45427710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5" w:tplc="25BAB196">
      <w:start w:val="1"/>
      <w:numFmt w:val="bullet"/>
      <w:lvlText w:val="•"/>
      <w:lvlJc w:val="left"/>
      <w:pPr>
        <w:ind w:left="4476" w:hanging="360"/>
      </w:pPr>
      <w:rPr>
        <w:rFonts w:hint="default"/>
      </w:rPr>
    </w:lvl>
    <w:lvl w:ilvl="6" w:tplc="583ED340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7" w:tplc="BF2EFB26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8" w:tplc="6A28E472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</w:abstractNum>
  <w:abstractNum w:abstractNumId="12" w15:restartNumberingAfterBreak="0">
    <w:nsid w:val="779C7BC9"/>
    <w:multiLevelType w:val="hybridMultilevel"/>
    <w:tmpl w:val="CE9CB99C"/>
    <w:lvl w:ilvl="0" w:tplc="E406393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563391">
    <w:abstractNumId w:val="5"/>
  </w:num>
  <w:num w:numId="2" w16cid:durableId="19674322">
    <w:abstractNumId w:val="2"/>
  </w:num>
  <w:num w:numId="3" w16cid:durableId="1541357363">
    <w:abstractNumId w:val="9"/>
  </w:num>
  <w:num w:numId="4" w16cid:durableId="1125393012">
    <w:abstractNumId w:val="6"/>
  </w:num>
  <w:num w:numId="5" w16cid:durableId="1108696958">
    <w:abstractNumId w:val="11"/>
  </w:num>
  <w:num w:numId="6" w16cid:durableId="2141026246">
    <w:abstractNumId w:val="3"/>
  </w:num>
  <w:num w:numId="7" w16cid:durableId="1418558969">
    <w:abstractNumId w:val="8"/>
  </w:num>
  <w:num w:numId="8" w16cid:durableId="1815216961">
    <w:abstractNumId w:val="4"/>
  </w:num>
  <w:num w:numId="9" w16cid:durableId="268784955">
    <w:abstractNumId w:val="0"/>
  </w:num>
  <w:num w:numId="10" w16cid:durableId="1831367161">
    <w:abstractNumId w:val="7"/>
  </w:num>
  <w:num w:numId="11" w16cid:durableId="449787720">
    <w:abstractNumId w:val="1"/>
  </w:num>
  <w:num w:numId="12" w16cid:durableId="1658606836">
    <w:abstractNumId w:val="10"/>
  </w:num>
  <w:num w:numId="13" w16cid:durableId="16314013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84"/>
    <w:rsid w:val="00000A0C"/>
    <w:rsid w:val="00004581"/>
    <w:rsid w:val="00050414"/>
    <w:rsid w:val="000536C9"/>
    <w:rsid w:val="00055680"/>
    <w:rsid w:val="00055681"/>
    <w:rsid w:val="00055D38"/>
    <w:rsid w:val="00070A96"/>
    <w:rsid w:val="00075427"/>
    <w:rsid w:val="000878FB"/>
    <w:rsid w:val="00090274"/>
    <w:rsid w:val="000976B0"/>
    <w:rsid w:val="000D1D5B"/>
    <w:rsid w:val="00116D23"/>
    <w:rsid w:val="001200D9"/>
    <w:rsid w:val="00121BB3"/>
    <w:rsid w:val="00135627"/>
    <w:rsid w:val="00162E5E"/>
    <w:rsid w:val="00190AA9"/>
    <w:rsid w:val="001C4E98"/>
    <w:rsid w:val="001C6C02"/>
    <w:rsid w:val="001D6D46"/>
    <w:rsid w:val="002179E7"/>
    <w:rsid w:val="00254E30"/>
    <w:rsid w:val="002B6252"/>
    <w:rsid w:val="002E08FF"/>
    <w:rsid w:val="002E2E05"/>
    <w:rsid w:val="002E533F"/>
    <w:rsid w:val="002E59C4"/>
    <w:rsid w:val="00301E59"/>
    <w:rsid w:val="00306B66"/>
    <w:rsid w:val="00315B91"/>
    <w:rsid w:val="00330BBE"/>
    <w:rsid w:val="00353EB7"/>
    <w:rsid w:val="0035703F"/>
    <w:rsid w:val="003B3AAD"/>
    <w:rsid w:val="003B76AF"/>
    <w:rsid w:val="003C5809"/>
    <w:rsid w:val="003E3521"/>
    <w:rsid w:val="003F5CC1"/>
    <w:rsid w:val="00403C25"/>
    <w:rsid w:val="00423C72"/>
    <w:rsid w:val="00425BC7"/>
    <w:rsid w:val="00453812"/>
    <w:rsid w:val="00454181"/>
    <w:rsid w:val="00470E76"/>
    <w:rsid w:val="00473BE3"/>
    <w:rsid w:val="004753FF"/>
    <w:rsid w:val="004A7588"/>
    <w:rsid w:val="004B7791"/>
    <w:rsid w:val="004D2168"/>
    <w:rsid w:val="004D7D9A"/>
    <w:rsid w:val="004E2894"/>
    <w:rsid w:val="004F3EF4"/>
    <w:rsid w:val="00502B1C"/>
    <w:rsid w:val="00532E31"/>
    <w:rsid w:val="00547966"/>
    <w:rsid w:val="005B1706"/>
    <w:rsid w:val="005B3895"/>
    <w:rsid w:val="00610BBB"/>
    <w:rsid w:val="00614B3A"/>
    <w:rsid w:val="00624EE5"/>
    <w:rsid w:val="006325ED"/>
    <w:rsid w:val="00652851"/>
    <w:rsid w:val="00661559"/>
    <w:rsid w:val="00680C6F"/>
    <w:rsid w:val="006A4CD3"/>
    <w:rsid w:val="0070599D"/>
    <w:rsid w:val="00721D61"/>
    <w:rsid w:val="007236DA"/>
    <w:rsid w:val="007301ED"/>
    <w:rsid w:val="00736F83"/>
    <w:rsid w:val="00743907"/>
    <w:rsid w:val="0076554C"/>
    <w:rsid w:val="00796062"/>
    <w:rsid w:val="007B24F4"/>
    <w:rsid w:val="007D4AEE"/>
    <w:rsid w:val="00801ED2"/>
    <w:rsid w:val="008507E7"/>
    <w:rsid w:val="00856933"/>
    <w:rsid w:val="00886130"/>
    <w:rsid w:val="008C096F"/>
    <w:rsid w:val="00917C33"/>
    <w:rsid w:val="0093472D"/>
    <w:rsid w:val="009619D1"/>
    <w:rsid w:val="00965780"/>
    <w:rsid w:val="00971F4D"/>
    <w:rsid w:val="00973A2D"/>
    <w:rsid w:val="00983680"/>
    <w:rsid w:val="009B0695"/>
    <w:rsid w:val="009C1677"/>
    <w:rsid w:val="009C219A"/>
    <w:rsid w:val="009D4513"/>
    <w:rsid w:val="009F0C67"/>
    <w:rsid w:val="00A52ABD"/>
    <w:rsid w:val="00A57121"/>
    <w:rsid w:val="00A80010"/>
    <w:rsid w:val="00A91D60"/>
    <w:rsid w:val="00AA04D1"/>
    <w:rsid w:val="00AA1AEE"/>
    <w:rsid w:val="00B13213"/>
    <w:rsid w:val="00B13AD3"/>
    <w:rsid w:val="00B423D8"/>
    <w:rsid w:val="00B55C42"/>
    <w:rsid w:val="00BA03A8"/>
    <w:rsid w:val="00C30C9A"/>
    <w:rsid w:val="00C32EE1"/>
    <w:rsid w:val="00C3492C"/>
    <w:rsid w:val="00C4484B"/>
    <w:rsid w:val="00C45880"/>
    <w:rsid w:val="00C561F5"/>
    <w:rsid w:val="00C64E58"/>
    <w:rsid w:val="00C70BEB"/>
    <w:rsid w:val="00C70DB8"/>
    <w:rsid w:val="00C83C84"/>
    <w:rsid w:val="00CA4149"/>
    <w:rsid w:val="00CA5F59"/>
    <w:rsid w:val="00CC1D0B"/>
    <w:rsid w:val="00CC339D"/>
    <w:rsid w:val="00CD3D86"/>
    <w:rsid w:val="00D51689"/>
    <w:rsid w:val="00DB5181"/>
    <w:rsid w:val="00DD3AC2"/>
    <w:rsid w:val="00E33D7D"/>
    <w:rsid w:val="00E425C9"/>
    <w:rsid w:val="00EC2A27"/>
    <w:rsid w:val="00F0122C"/>
    <w:rsid w:val="00F370BD"/>
    <w:rsid w:val="00F53BF7"/>
    <w:rsid w:val="00F5667D"/>
    <w:rsid w:val="00F7450C"/>
    <w:rsid w:val="00F7670A"/>
    <w:rsid w:val="00FA15F8"/>
    <w:rsid w:val="00FB317F"/>
    <w:rsid w:val="00FC1761"/>
    <w:rsid w:val="00FC6FD2"/>
    <w:rsid w:val="00FF7D3D"/>
    <w:rsid w:val="0133065E"/>
    <w:rsid w:val="05DA69C7"/>
    <w:rsid w:val="07FF0E01"/>
    <w:rsid w:val="0B3EC90A"/>
    <w:rsid w:val="0BB02971"/>
    <w:rsid w:val="0CFAA41D"/>
    <w:rsid w:val="110D9988"/>
    <w:rsid w:val="11E241DF"/>
    <w:rsid w:val="1225BC4E"/>
    <w:rsid w:val="12902A84"/>
    <w:rsid w:val="12A969E9"/>
    <w:rsid w:val="1409B83A"/>
    <w:rsid w:val="155220A2"/>
    <w:rsid w:val="17B90ABA"/>
    <w:rsid w:val="1856512E"/>
    <w:rsid w:val="18B222EC"/>
    <w:rsid w:val="19382CC6"/>
    <w:rsid w:val="19910E3F"/>
    <w:rsid w:val="1B0E4F11"/>
    <w:rsid w:val="1D12C123"/>
    <w:rsid w:val="1D2ACFBD"/>
    <w:rsid w:val="1EF8A8CF"/>
    <w:rsid w:val="20035514"/>
    <w:rsid w:val="20F6CF92"/>
    <w:rsid w:val="210476F8"/>
    <w:rsid w:val="211972E7"/>
    <w:rsid w:val="23090026"/>
    <w:rsid w:val="2463B6A4"/>
    <w:rsid w:val="2621540A"/>
    <w:rsid w:val="2B79E079"/>
    <w:rsid w:val="2CD11E92"/>
    <w:rsid w:val="2E20F1A9"/>
    <w:rsid w:val="2ED5FE4E"/>
    <w:rsid w:val="2F3F75C0"/>
    <w:rsid w:val="324B6875"/>
    <w:rsid w:val="324C6B4D"/>
    <w:rsid w:val="34897B4B"/>
    <w:rsid w:val="35937D68"/>
    <w:rsid w:val="35D9DD6C"/>
    <w:rsid w:val="37C27063"/>
    <w:rsid w:val="388BAABC"/>
    <w:rsid w:val="3A277B1D"/>
    <w:rsid w:val="3BC04135"/>
    <w:rsid w:val="3CD8552F"/>
    <w:rsid w:val="3DED9C49"/>
    <w:rsid w:val="3E0C13FC"/>
    <w:rsid w:val="3F13753B"/>
    <w:rsid w:val="3F3BF72F"/>
    <w:rsid w:val="3FCD9950"/>
    <w:rsid w:val="3FFD02A8"/>
    <w:rsid w:val="416969B1"/>
    <w:rsid w:val="41B2045F"/>
    <w:rsid w:val="42328D02"/>
    <w:rsid w:val="43D160AF"/>
    <w:rsid w:val="45626526"/>
    <w:rsid w:val="45C4CF7B"/>
    <w:rsid w:val="475E2E51"/>
    <w:rsid w:val="47E06981"/>
    <w:rsid w:val="48661F6B"/>
    <w:rsid w:val="4B505AEE"/>
    <w:rsid w:val="4ECCB5CF"/>
    <w:rsid w:val="4F962933"/>
    <w:rsid w:val="50EF2B3F"/>
    <w:rsid w:val="53E03C70"/>
    <w:rsid w:val="53FC292B"/>
    <w:rsid w:val="5465558F"/>
    <w:rsid w:val="55A00BE7"/>
    <w:rsid w:val="59ED3A30"/>
    <w:rsid w:val="5B13E399"/>
    <w:rsid w:val="5C5A41AB"/>
    <w:rsid w:val="5CCA2DA8"/>
    <w:rsid w:val="5D70126D"/>
    <w:rsid w:val="5FAC9C5A"/>
    <w:rsid w:val="60A921C5"/>
    <w:rsid w:val="65178D34"/>
    <w:rsid w:val="660FF28D"/>
    <w:rsid w:val="66EE704F"/>
    <w:rsid w:val="68649AEC"/>
    <w:rsid w:val="6ACE03B1"/>
    <w:rsid w:val="6B8DF384"/>
    <w:rsid w:val="6C414EA1"/>
    <w:rsid w:val="6D5A742B"/>
    <w:rsid w:val="6DE3053C"/>
    <w:rsid w:val="6EA0C9DD"/>
    <w:rsid w:val="6FB169B3"/>
    <w:rsid w:val="714D3A14"/>
    <w:rsid w:val="7363E053"/>
    <w:rsid w:val="7410EE27"/>
    <w:rsid w:val="74C0E91B"/>
    <w:rsid w:val="76807E47"/>
    <w:rsid w:val="77481955"/>
    <w:rsid w:val="7A39B42F"/>
    <w:rsid w:val="7A8AC313"/>
    <w:rsid w:val="7AF3B7B3"/>
    <w:rsid w:val="7D2B85AA"/>
    <w:rsid w:val="7DA0B3F3"/>
    <w:rsid w:val="7F92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8DCD3BE"/>
  <w15:docId w15:val="{D999AC6D-58F5-4741-A499-C66C8605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1985"/>
      </w:tabs>
      <w:spacing w:before="80" w:after="240"/>
      <w:ind w:left="142" w:right="45"/>
      <w:outlineLvl w:val="0"/>
    </w:pPr>
    <w:rPr>
      <w:b/>
      <w:sz w:val="72"/>
    </w:rPr>
  </w:style>
  <w:style w:type="paragraph" w:styleId="Heading2">
    <w:name w:val="heading 2"/>
    <w:basedOn w:val="Normal"/>
    <w:next w:val="Normal"/>
    <w:qFormat/>
    <w:pPr>
      <w:keepNext/>
      <w:tabs>
        <w:tab w:val="left" w:pos="1985"/>
      </w:tabs>
      <w:spacing w:before="120"/>
      <w:ind w:left="34" w:right="45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45418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Normal"/>
    <w:qFormat/>
    <w:rsid w:val="00425BC7"/>
    <w:rPr>
      <w:rFonts w:ascii="Arial" w:hAnsi="Arial"/>
      <w:color w:val="262626" w:themeColor="text1" w:themeTint="D9"/>
      <w:sz w:val="22"/>
    </w:rPr>
  </w:style>
  <w:style w:type="paragraph" w:styleId="Header">
    <w:name w:val="header"/>
    <w:basedOn w:val="Normal"/>
    <w:link w:val="HeaderChar"/>
    <w:unhideWhenUsed/>
    <w:rsid w:val="00624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EE5"/>
  </w:style>
  <w:style w:type="paragraph" w:styleId="Footer">
    <w:name w:val="footer"/>
    <w:basedOn w:val="Normal"/>
    <w:link w:val="FooterChar"/>
    <w:uiPriority w:val="99"/>
    <w:unhideWhenUsed/>
    <w:rsid w:val="00624E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EE5"/>
  </w:style>
  <w:style w:type="paragraph" w:styleId="ListParagraph">
    <w:name w:val="List Paragraph"/>
    <w:basedOn w:val="Normal"/>
    <w:uiPriority w:val="34"/>
    <w:qFormat/>
    <w:rsid w:val="000D1D5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1D5B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0D1D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4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76AF"/>
    <w:rPr>
      <w:color w:val="3EBBF0" w:themeColor="followedHyperlink"/>
      <w:u w:val="single"/>
    </w:rPr>
  </w:style>
  <w:style w:type="paragraph" w:styleId="Revision">
    <w:name w:val="Revision"/>
    <w:hidden/>
    <w:uiPriority w:val="99"/>
    <w:semiHidden/>
    <w:rsid w:val="00973A2D"/>
  </w:style>
  <w:style w:type="character" w:customStyle="1" w:styleId="Heading1Char">
    <w:name w:val="Heading 1 Char"/>
    <w:basedOn w:val="DefaultParagraphFont"/>
    <w:link w:val="Heading1"/>
    <w:rsid w:val="00C3492C"/>
    <w:rPr>
      <w:b/>
      <w:sz w:val="72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AMHS_Research@health.qld.gov.au" TargetMode="External"/><Relationship Id="rId18" Type="http://schemas.openxmlformats.org/officeDocument/2006/relationships/hyperlink" Target="mailto:ResearchLBHS@health.qld.gov.au" TargetMode="External"/><Relationship Id="rId26" Type="http://schemas.openxmlformats.org/officeDocument/2006/relationships/hyperlink" Target="https://healthtranslationqld.org.au/resources/research-ethics-and-governance/research-passport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qld.gov.au/hsu/ssb-pha-companion-document" TargetMode="External"/><Relationship Id="rId34" Type="http://schemas.openxmlformats.org/officeDocument/2006/relationships/hyperlink" Target="mailto:MSH-Research@health.qld.gov.au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EDAH_Metro_South@health.qld.gov.au" TargetMode="External"/><Relationship Id="rId17" Type="http://schemas.openxmlformats.org/officeDocument/2006/relationships/hyperlink" Target="mailto:baysidehealthresearch@health.qld.gov.au" TargetMode="External"/><Relationship Id="rId25" Type="http://schemas.openxmlformats.org/officeDocument/2006/relationships/hyperlink" Target="https://www.mtaa.org.au/clinical-investigation-research-agreements" TargetMode="External"/><Relationship Id="rId33" Type="http://schemas.openxmlformats.org/officeDocument/2006/relationships/hyperlink" Target="https://mshlearn.birchlp.com.au/login/saml/MSHLearn" TargetMode="External"/><Relationship Id="rId38" Type="http://schemas.openxmlformats.org/officeDocument/2006/relationships/hyperlink" Target="mailto:MSH-RGO@health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EII_ResearchNavigator@health.qld.gov.au" TargetMode="External"/><Relationship Id="rId20" Type="http://schemas.openxmlformats.org/officeDocument/2006/relationships/hyperlink" Target="https://www.health.qld.gov.au/hiiro/html/regu/aces_conf_hth_info" TargetMode="External"/><Relationship Id="rId29" Type="http://schemas.openxmlformats.org/officeDocument/2006/relationships/hyperlink" Target="https://medicinesaustralia.com.au/policy/clinical-trials/indemity-and-compensation-guidelines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.forms.ethicalreviewmanager.com/Personalisation/DisplayPage/9" TargetMode="External"/><Relationship Id="rId24" Type="http://schemas.openxmlformats.org/officeDocument/2006/relationships/hyperlink" Target="https://www.medicinesaustralia.com.au/policy/clinical-trials/clinical-trial-research-agreements/" TargetMode="External"/><Relationship Id="rId32" Type="http://schemas.openxmlformats.org/officeDocument/2006/relationships/hyperlink" Target="https://www.metrosouth.health.qld.gov.au/research/support-for-researchers/policy-forms-templates" TargetMode="External"/><Relationship Id="rId37" Type="http://schemas.openxmlformats.org/officeDocument/2006/relationships/hyperlink" Target="https://www.ogtr.gov.au/about-approval-process/types-gmo-dealings" TargetMode="External"/><Relationship Id="rId40" Type="http://schemas.openxmlformats.org/officeDocument/2006/relationships/footer" Target="footer1.xml"/><Relationship Id="rId45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Arvind.Gunasekaran@health.qld.gov.au" TargetMode="External"/><Relationship Id="rId23" Type="http://schemas.openxmlformats.org/officeDocument/2006/relationships/hyperlink" Target="https://www.metrosouth.health.qld.gov.au/research/support-for-researchers/policy-forms-templates" TargetMode="External"/><Relationship Id="rId28" Type="http://schemas.openxmlformats.org/officeDocument/2006/relationships/hyperlink" Target="https://medicinesaustralia.com.au/policy/clinical-trials/indemity-and-compensation-guidelines/" TargetMode="External"/><Relationship Id="rId36" Type="http://schemas.openxmlformats.org/officeDocument/2006/relationships/hyperlink" Target="https://www.metrosouth.health.qld.gov.au/research/support-for-researchers/policy-forms-templat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qld.gov.au/__data/assets/pdf_file/0034/843199/data_custodian_list.pdf" TargetMode="External"/><Relationship Id="rId31" Type="http://schemas.openxmlformats.org/officeDocument/2006/relationships/hyperlink" Target="mailto:MSH-research@health.qld.gov.au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ala_ResearchEducation@health.qld.gov.au" TargetMode="External"/><Relationship Id="rId22" Type="http://schemas.openxmlformats.org/officeDocument/2006/relationships/hyperlink" Target="https://www.arpansa.gov.au/" TargetMode="External"/><Relationship Id="rId27" Type="http://schemas.openxmlformats.org/officeDocument/2006/relationships/hyperlink" Target="mailto:MSH-RGO@health.qld.gov.au" TargetMode="External"/><Relationship Id="rId30" Type="http://schemas.openxmlformats.org/officeDocument/2006/relationships/hyperlink" Target="https://www.tga.gov.au/publication/australian-clinical-trial-handbook" TargetMode="External"/><Relationship Id="rId35" Type="http://schemas.openxmlformats.org/officeDocument/2006/relationships/hyperlink" Target="https://www.qcat.qld.gov.au/resources/forms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D2ED306A5EC488B6AE1FEE5C30018" ma:contentTypeVersion="5" ma:contentTypeDescription="Create a new document." ma:contentTypeScope="" ma:versionID="65f34355fa01865ce197c7fbbfb32898">
  <xsd:schema xmlns:xsd="http://www.w3.org/2001/XMLSchema" xmlns:xs="http://www.w3.org/2001/XMLSchema" xmlns:p="http://schemas.microsoft.com/office/2006/metadata/properties" xmlns:ns2="cbe962d6-96bb-4641-97f7-2d63aea3db5d" xmlns:ns3="110e336b-671d-4a19-8460-e0ad8ca63bd5" targetNamespace="http://schemas.microsoft.com/office/2006/metadata/properties" ma:root="true" ma:fieldsID="c935e83c05e8f108983f8dddb3821ba2" ns2:_="" ns3:_="">
    <xsd:import namespace="cbe962d6-96bb-4641-97f7-2d63aea3db5d"/>
    <xsd:import namespace="110e336b-671d-4a19-8460-e0ad8ca63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962d6-96bb-4641-97f7-2d63aea3d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336b-671d-4a19-8460-e0ad8ca63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B6EEC-0BE4-470A-9AE4-D47C304E0E05}">
  <ds:schemaRefs>
    <ds:schemaRef ds:uri="http://purl.org/dc/dcmitype/"/>
    <ds:schemaRef ds:uri="110e336b-671d-4a19-8460-e0ad8ca63bd5"/>
    <ds:schemaRef ds:uri="http://purl.org/dc/elements/1.1/"/>
    <ds:schemaRef ds:uri="http://schemas.microsoft.com/office/2006/metadata/properties"/>
    <ds:schemaRef ds:uri="cbe962d6-96bb-4641-97f7-2d63aea3db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BDAE64-35BA-194A-9B13-E88561FBA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9381D-C2CB-461C-BC70-5DEDA65F8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962d6-96bb-4641-97f7-2d63aea3db5d"/>
    <ds:schemaRef ds:uri="110e336b-671d-4a19-8460-e0ad8ca63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6C76B-144C-4532-AC22-ECD4532C9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1531</Words>
  <Characters>11317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WI2023-301</vt:lpstr>
    </vt:vector>
  </TitlesOfParts>
  <Manager/>
  <Company>Metro South Health</Company>
  <LinksUpToDate>false</LinksUpToDate>
  <CharactersWithSpaces>12823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WI2023-301</dc:title>
  <dc:subject/>
  <dc:creator>MetroSouthHealth1@healthqld.onmicrosoft.com</dc:creator>
  <cp:keywords>WI2023-301, Attachment 1, SSA</cp:keywords>
  <dc:description/>
  <cp:lastModifiedBy>Erica Wright</cp:lastModifiedBy>
  <cp:revision>10</cp:revision>
  <cp:lastPrinted>2003-12-02T00:53:00Z</cp:lastPrinted>
  <dcterms:created xsi:type="dcterms:W3CDTF">2024-09-19T23:43:00Z</dcterms:created>
  <dcterms:modified xsi:type="dcterms:W3CDTF">2024-09-22T23:54:00Z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0x010100BF9D2ED306A5EC488B6AE1FEE5C30018</vt:lpwstr>
  </property>
</Properties>
</file>